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DBD5A" w14:textId="77777777" w:rsidR="0000200C" w:rsidRDefault="00115740">
      <w:pPr>
        <w:pStyle w:val="1"/>
        <w:spacing w:after="4500"/>
        <w:ind w:firstLine="0"/>
        <w:jc w:val="center"/>
      </w:pPr>
      <w:r>
        <w:rPr>
          <w:rStyle w:val="a3"/>
          <w:b/>
          <w:bCs/>
        </w:rPr>
        <w:t>УТВЕРЖДЕНА</w:t>
      </w:r>
      <w:r>
        <w:rPr>
          <w:rStyle w:val="a3"/>
          <w:b/>
          <w:bCs/>
        </w:rPr>
        <w:br/>
      </w:r>
      <w:r w:rsidR="00422427">
        <w:rPr>
          <w:rStyle w:val="a3"/>
        </w:rPr>
        <w:t>приказом ОСОО «ФПСР»</w:t>
      </w:r>
      <w:r w:rsidR="00422427">
        <w:rPr>
          <w:rStyle w:val="a3"/>
        </w:rPr>
        <w:br/>
        <w:t>от «13» января 2020 г. № 228/1</w:t>
      </w:r>
    </w:p>
    <w:p w14:paraId="4F66205A" w14:textId="77777777" w:rsidR="0000200C" w:rsidRDefault="00115740">
      <w:pPr>
        <w:pStyle w:val="1"/>
        <w:ind w:firstLine="0"/>
        <w:jc w:val="center"/>
        <w:sectPr w:rsidR="0000200C">
          <w:pgSz w:w="11900" w:h="16840"/>
          <w:pgMar w:top="1123" w:right="808" w:bottom="1123" w:left="1391" w:header="695" w:footer="695" w:gutter="0"/>
          <w:pgNumType w:start="1"/>
          <w:cols w:space="720"/>
          <w:noEndnote/>
          <w:docGrid w:linePitch="360"/>
        </w:sectPr>
      </w:pPr>
      <w:r>
        <w:rPr>
          <w:rStyle w:val="a3"/>
          <w:b/>
          <w:bCs/>
        </w:rPr>
        <w:t>ПОЛИТИКА</w:t>
      </w:r>
      <w:r>
        <w:rPr>
          <w:rStyle w:val="a3"/>
          <w:b/>
          <w:bCs/>
        </w:rPr>
        <w:br/>
        <w:t>обработки</w:t>
      </w:r>
      <w:r w:rsidR="005B6AEE">
        <w:rPr>
          <w:rStyle w:val="a3"/>
          <w:b/>
          <w:bCs/>
        </w:rPr>
        <w:t xml:space="preserve"> </w:t>
      </w:r>
      <w:r>
        <w:rPr>
          <w:rStyle w:val="a3"/>
          <w:b/>
          <w:bCs/>
        </w:rPr>
        <w:t>персональных данных в ОСОО «ФПСР»</w:t>
      </w:r>
    </w:p>
    <w:p w14:paraId="1BF403CD" w14:textId="77777777" w:rsidR="0000200C" w:rsidRDefault="00115740">
      <w:pPr>
        <w:pStyle w:val="11"/>
        <w:keepNext/>
        <w:keepLines/>
        <w:numPr>
          <w:ilvl w:val="0"/>
          <w:numId w:val="1"/>
        </w:numPr>
        <w:tabs>
          <w:tab w:val="left" w:pos="335"/>
        </w:tabs>
      </w:pPr>
      <w:bookmarkStart w:id="0" w:name="bookmark0"/>
      <w:r>
        <w:rPr>
          <w:rStyle w:val="10"/>
          <w:b/>
          <w:bCs/>
        </w:rPr>
        <w:lastRenderedPageBreak/>
        <w:t>ОБЩИЕ ПОЛОЖЕНИЯ</w:t>
      </w:r>
      <w:bookmarkEnd w:id="0"/>
    </w:p>
    <w:p w14:paraId="7B42808C" w14:textId="77777777" w:rsidR="0000200C" w:rsidRDefault="00115740">
      <w:pPr>
        <w:pStyle w:val="1"/>
        <w:numPr>
          <w:ilvl w:val="1"/>
          <w:numId w:val="1"/>
        </w:numPr>
        <w:tabs>
          <w:tab w:val="left" w:pos="1247"/>
        </w:tabs>
        <w:ind w:firstLine="720"/>
        <w:jc w:val="both"/>
      </w:pPr>
      <w:r>
        <w:rPr>
          <w:rStyle w:val="a3"/>
        </w:rPr>
        <w:t>Настоящая Политика обработки персональных данных в ОСОО «ФПСР» (далее - Политика) определяет основные принципы, цели, условия и способы обработки персональных данных, перечни их субъектов в ОСОО «ФПСР» (далее - Организация), функции Организации при обработке персональных данных, права субъектов персональных данных, а также реализуемые требования к защите персональных данных.</w:t>
      </w:r>
    </w:p>
    <w:p w14:paraId="414A7A16" w14:textId="77777777" w:rsidR="0000200C" w:rsidRDefault="00115740">
      <w:pPr>
        <w:pStyle w:val="1"/>
        <w:numPr>
          <w:ilvl w:val="1"/>
          <w:numId w:val="1"/>
        </w:numPr>
        <w:tabs>
          <w:tab w:val="left" w:pos="1252"/>
        </w:tabs>
        <w:ind w:firstLine="720"/>
        <w:jc w:val="both"/>
      </w:pPr>
      <w:r>
        <w:rPr>
          <w:rStyle w:val="a3"/>
        </w:rPr>
        <w:t>Настоящая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613A8850" w14:textId="77777777" w:rsidR="0000200C" w:rsidRDefault="00115740">
      <w:pPr>
        <w:pStyle w:val="1"/>
        <w:numPr>
          <w:ilvl w:val="1"/>
          <w:numId w:val="1"/>
        </w:numPr>
        <w:tabs>
          <w:tab w:val="left" w:pos="1257"/>
        </w:tabs>
        <w:spacing w:after="320"/>
        <w:ind w:firstLine="720"/>
        <w:jc w:val="both"/>
      </w:pPr>
      <w:r>
        <w:rPr>
          <w:rStyle w:val="a3"/>
        </w:rPr>
        <w:t>Положения настоящей Политики служат основой для разработки локальных нормативных актов, регламентирующих вопросы обработки персональных данных работников Организации и других субъектов персональных данных.</w:t>
      </w:r>
    </w:p>
    <w:p w14:paraId="1D8C5B9A" w14:textId="77777777" w:rsidR="0000200C" w:rsidRDefault="00115740">
      <w:pPr>
        <w:pStyle w:val="1"/>
        <w:numPr>
          <w:ilvl w:val="0"/>
          <w:numId w:val="1"/>
        </w:numPr>
        <w:tabs>
          <w:tab w:val="left" w:pos="355"/>
        </w:tabs>
        <w:spacing w:after="320"/>
        <w:ind w:firstLine="0"/>
        <w:jc w:val="center"/>
      </w:pPr>
      <w:r>
        <w:rPr>
          <w:rStyle w:val="a3"/>
          <w:b/>
          <w:bCs/>
        </w:rPr>
        <w:t>ЗАКОНОДАТЕЛЬНЫЕ И ИНЫЕ НОРМАТИВНЫЕ ПРАВОВЫЕ</w:t>
      </w:r>
      <w:r>
        <w:rPr>
          <w:rStyle w:val="a3"/>
          <w:b/>
          <w:bCs/>
        </w:rPr>
        <w:br/>
        <w:t>АКТЫ РОССИЙСКОЙ ФЕДЕРАЦИИ, В СООТВЕТСТВИИ</w:t>
      </w:r>
      <w:r>
        <w:rPr>
          <w:rStyle w:val="a3"/>
          <w:b/>
          <w:bCs/>
        </w:rPr>
        <w:br/>
        <w:t>С КОТОРЫМИ ОПРЕДЕЛЯЕТСЯ ПОЛИТИКА</w:t>
      </w:r>
    </w:p>
    <w:p w14:paraId="2CA2E40F" w14:textId="77777777" w:rsidR="0000200C" w:rsidRDefault="00115740">
      <w:pPr>
        <w:pStyle w:val="1"/>
        <w:numPr>
          <w:ilvl w:val="1"/>
          <w:numId w:val="1"/>
        </w:numPr>
        <w:tabs>
          <w:tab w:val="left" w:pos="1247"/>
        </w:tabs>
        <w:ind w:firstLine="720"/>
        <w:jc w:val="both"/>
      </w:pPr>
      <w:r>
        <w:rPr>
          <w:rStyle w:val="a3"/>
        </w:rPr>
        <w:t>Настоящая Политика определяется в соответствии со следующими нормативными правовыми актами:</w:t>
      </w:r>
    </w:p>
    <w:p w14:paraId="0013E760" w14:textId="77777777" w:rsidR="0000200C" w:rsidRDefault="00115740">
      <w:pPr>
        <w:pStyle w:val="1"/>
        <w:ind w:firstLine="720"/>
        <w:jc w:val="both"/>
      </w:pPr>
      <w:r>
        <w:rPr>
          <w:rStyle w:val="a3"/>
        </w:rPr>
        <w:t>Трудовой кодекс Российской Федерации;</w:t>
      </w:r>
    </w:p>
    <w:p w14:paraId="169FEBC6" w14:textId="77777777" w:rsidR="0000200C" w:rsidRDefault="00115740">
      <w:pPr>
        <w:pStyle w:val="1"/>
        <w:ind w:firstLine="720"/>
        <w:jc w:val="both"/>
      </w:pPr>
      <w:r>
        <w:rPr>
          <w:rStyle w:val="a3"/>
        </w:rPr>
        <w:t>Федеральный закон от 27.07.2006 № 152-ФЗ «О персональных данных»;</w:t>
      </w:r>
    </w:p>
    <w:p w14:paraId="1024D09E" w14:textId="77777777" w:rsidR="0000200C" w:rsidRDefault="00115740">
      <w:pPr>
        <w:pStyle w:val="1"/>
        <w:tabs>
          <w:tab w:val="left" w:pos="8674"/>
          <w:tab w:val="left" w:pos="9274"/>
        </w:tabs>
        <w:ind w:firstLine="720"/>
        <w:jc w:val="both"/>
      </w:pPr>
      <w:r>
        <w:rPr>
          <w:rStyle w:val="a3"/>
        </w:rPr>
        <w:t>Указ Президента Российской Федерации от 06.03.1997</w:t>
      </w:r>
      <w:r>
        <w:rPr>
          <w:rStyle w:val="a3"/>
        </w:rPr>
        <w:tab/>
        <w:t>№</w:t>
      </w:r>
      <w:r>
        <w:rPr>
          <w:rStyle w:val="a3"/>
        </w:rPr>
        <w:tab/>
        <w:t>188</w:t>
      </w:r>
    </w:p>
    <w:p w14:paraId="6F63FBAE" w14:textId="77777777" w:rsidR="0000200C" w:rsidRDefault="00115740">
      <w:pPr>
        <w:pStyle w:val="1"/>
        <w:ind w:firstLine="0"/>
        <w:jc w:val="both"/>
      </w:pPr>
      <w:r>
        <w:rPr>
          <w:rStyle w:val="a3"/>
        </w:rPr>
        <w:t>«Об утверждении Перечня сведений конфиденциального характера»;</w:t>
      </w:r>
    </w:p>
    <w:p w14:paraId="69BB3864" w14:textId="77777777" w:rsidR="0000200C" w:rsidRDefault="00115740">
      <w:pPr>
        <w:pStyle w:val="1"/>
        <w:ind w:firstLine="720"/>
        <w:jc w:val="both"/>
      </w:pPr>
      <w:r>
        <w:rPr>
          <w:rStyle w:val="a3"/>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14:paraId="4E6F379C" w14:textId="77777777" w:rsidR="0000200C" w:rsidRDefault="00115740">
      <w:pPr>
        <w:pStyle w:val="1"/>
        <w:ind w:firstLine="720"/>
        <w:jc w:val="both"/>
      </w:pPr>
      <w:r>
        <w:rPr>
          <w:rStyle w:val="a3"/>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1BB52900" w14:textId="77777777" w:rsidR="0000200C" w:rsidRDefault="00115740">
      <w:pPr>
        <w:pStyle w:val="1"/>
        <w:tabs>
          <w:tab w:val="left" w:pos="3883"/>
          <w:tab w:val="left" w:pos="4354"/>
        </w:tabs>
        <w:ind w:firstLine="720"/>
        <w:jc w:val="both"/>
      </w:pPr>
      <w:r>
        <w:rPr>
          <w:rStyle w:val="a3"/>
        </w:rPr>
        <w:t>приказ Федерального агентства по техническому регулированию и метрологии от 06.09.2013</w:t>
      </w:r>
      <w:r>
        <w:rPr>
          <w:rStyle w:val="a3"/>
        </w:rPr>
        <w:tab/>
        <w:t>№</w:t>
      </w:r>
      <w:r>
        <w:rPr>
          <w:rStyle w:val="a3"/>
        </w:rPr>
        <w:tab/>
        <w:t>987-ст. «Об утверждении национального</w:t>
      </w:r>
    </w:p>
    <w:p w14:paraId="0FF2A9DD" w14:textId="77777777" w:rsidR="0000200C" w:rsidRDefault="00115740">
      <w:pPr>
        <w:pStyle w:val="1"/>
        <w:ind w:firstLine="0"/>
        <w:jc w:val="both"/>
      </w:pPr>
      <w:r>
        <w:rPr>
          <w:rStyle w:val="a3"/>
        </w:rPr>
        <w:t>стандарта» ГОСТ Р ИСО/МЭК 19794-5-2013 «Информационные технологии. Биометрия. Форматы обмена биометрическими данными. Часть 5. Данные изображения лица»;</w:t>
      </w:r>
    </w:p>
    <w:p w14:paraId="6B6B33FC" w14:textId="77777777" w:rsidR="0000200C" w:rsidRDefault="00115740">
      <w:pPr>
        <w:pStyle w:val="1"/>
        <w:ind w:firstLine="720"/>
        <w:jc w:val="both"/>
      </w:pPr>
      <w:r>
        <w:rPr>
          <w:rStyle w:val="a3"/>
        </w:rPr>
        <w:t>приказ Федеральной службы безопасности Российской Федерации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0AB64D4D" w14:textId="77777777" w:rsidR="0000200C" w:rsidRDefault="00115740">
      <w:pPr>
        <w:pStyle w:val="1"/>
        <w:tabs>
          <w:tab w:val="left" w:pos="1834"/>
        </w:tabs>
        <w:ind w:firstLine="720"/>
        <w:jc w:val="both"/>
      </w:pPr>
      <w:r>
        <w:rPr>
          <w:rStyle w:val="a3"/>
        </w:rPr>
        <w:t>приказ Федеральной службы безопасности Российской Федерации от 13.02.2023</w:t>
      </w:r>
      <w:r>
        <w:rPr>
          <w:rStyle w:val="a3"/>
        </w:rPr>
        <w:tab/>
        <w:t>№ 77 «Об утверждении порядка взаимодействия операторов</w:t>
      </w:r>
    </w:p>
    <w:p w14:paraId="0EC0351A" w14:textId="77777777" w:rsidR="0000200C" w:rsidRDefault="00115740">
      <w:pPr>
        <w:pStyle w:val="1"/>
        <w:ind w:firstLine="0"/>
        <w:jc w:val="both"/>
      </w:pPr>
      <w:r>
        <w:rPr>
          <w:rStyle w:val="a3"/>
        </w:rPr>
        <w:t xml:space="preserve">с государственной системой обнаружения, предупреждения и ликвидации последствий компьютерных атак на информационные ресурсы Российской </w:t>
      </w:r>
      <w:r>
        <w:rPr>
          <w:rStyle w:val="a3"/>
        </w:rPr>
        <w:lastRenderedPageBreak/>
        <w:t>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p>
    <w:p w14:paraId="7EC1EDC6" w14:textId="77777777" w:rsidR="0000200C" w:rsidRDefault="00115740">
      <w:pPr>
        <w:pStyle w:val="1"/>
        <w:ind w:firstLine="720"/>
        <w:jc w:val="both"/>
      </w:pPr>
      <w:r>
        <w:rPr>
          <w:rStyle w:val="a3"/>
        </w:rPr>
        <w:t>приказ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70CBC222" w14:textId="77777777" w:rsidR="0000200C" w:rsidRDefault="00115740">
      <w:pPr>
        <w:pStyle w:val="1"/>
        <w:ind w:firstLine="720"/>
        <w:jc w:val="both"/>
      </w:pPr>
      <w:r>
        <w:rPr>
          <w:rStyle w:val="a3"/>
        </w:rPr>
        <w:t xml:space="preserve">приказ </w:t>
      </w:r>
      <w:r>
        <w:rPr>
          <w:rStyle w:val="a3"/>
          <w:color w:val="22272F"/>
        </w:rPr>
        <w:t xml:space="preserve">Федеральной службы по надзору в сфере связи, информационных технологий и массовых коммуникаций </w:t>
      </w:r>
      <w:r>
        <w:rPr>
          <w:rStyle w:val="a3"/>
        </w:rPr>
        <w:t>от 05.09.2013 № 996 «Об утверждении требований и методов по обезличиванию персональных данных»;</w:t>
      </w:r>
    </w:p>
    <w:p w14:paraId="53E38045" w14:textId="77777777" w:rsidR="0000200C" w:rsidRDefault="00115740">
      <w:pPr>
        <w:pStyle w:val="1"/>
        <w:ind w:firstLine="720"/>
        <w:jc w:val="both"/>
      </w:pPr>
      <w:r>
        <w:rPr>
          <w:rStyle w:val="a3"/>
        </w:rPr>
        <w:t xml:space="preserve">приказ </w:t>
      </w:r>
      <w:r>
        <w:rPr>
          <w:rStyle w:val="a3"/>
          <w:color w:val="22272F"/>
        </w:rPr>
        <w:t xml:space="preserve">Федеральной службы по надзору в сфере связи, информационных технологий и массовых коммуникаций </w:t>
      </w:r>
      <w:r>
        <w:rPr>
          <w:rStyle w:val="a3"/>
        </w:rPr>
        <w:t>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59BCC2E3" w14:textId="77777777" w:rsidR="0000200C" w:rsidRDefault="00115740">
      <w:pPr>
        <w:pStyle w:val="1"/>
        <w:ind w:firstLine="720"/>
        <w:jc w:val="both"/>
      </w:pPr>
      <w:r>
        <w:rPr>
          <w:rStyle w:val="a3"/>
        </w:rPr>
        <w:t xml:space="preserve">приказ </w:t>
      </w:r>
      <w:r>
        <w:rPr>
          <w:rStyle w:val="a3"/>
          <w:color w:val="22272F"/>
        </w:rPr>
        <w:t xml:space="preserve">Федеральной службы по надзору в сфере связи, информационных технологий и массовых коммуникаций </w:t>
      </w:r>
      <w:r>
        <w:rPr>
          <w:rStyle w:val="a3"/>
        </w:rPr>
        <w:t>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14:paraId="398D66EA" w14:textId="77777777" w:rsidR="0000200C" w:rsidRDefault="00115740">
      <w:pPr>
        <w:pStyle w:val="1"/>
        <w:ind w:firstLine="720"/>
        <w:jc w:val="both"/>
      </w:pPr>
      <w:r>
        <w:rPr>
          <w:rStyle w:val="a3"/>
        </w:rPr>
        <w:t xml:space="preserve">приказ </w:t>
      </w:r>
      <w:r>
        <w:rPr>
          <w:rStyle w:val="a3"/>
          <w:color w:val="22272F"/>
        </w:rPr>
        <w:t xml:space="preserve">Федеральной службы по надзору в сфере связи, информационных технологий и массовых коммуникаций </w:t>
      </w:r>
      <w:r>
        <w:rPr>
          <w:rStyle w:val="a3"/>
        </w:rPr>
        <w:t>от 28.10.2022 № 179 «Об утверждении Требований к подтверждению уничтожения персональных данных»;</w:t>
      </w:r>
    </w:p>
    <w:p w14:paraId="00B200CB" w14:textId="77777777" w:rsidR="0000200C" w:rsidRDefault="00115740">
      <w:pPr>
        <w:pStyle w:val="1"/>
        <w:ind w:firstLine="720"/>
        <w:jc w:val="both"/>
      </w:pPr>
      <w:r>
        <w:rPr>
          <w:rStyle w:val="a3"/>
        </w:rPr>
        <w:t>иные нормативные правовые акты Российской Федерации и нормативные документы уполномоченных органов государственной власти.</w:t>
      </w:r>
    </w:p>
    <w:p w14:paraId="47D520CC" w14:textId="77777777" w:rsidR="0000200C" w:rsidRDefault="00115740">
      <w:pPr>
        <w:pStyle w:val="1"/>
        <w:numPr>
          <w:ilvl w:val="1"/>
          <w:numId w:val="1"/>
        </w:numPr>
        <w:tabs>
          <w:tab w:val="left" w:pos="1234"/>
        </w:tabs>
        <w:ind w:firstLine="720"/>
        <w:jc w:val="both"/>
      </w:pPr>
      <w:r>
        <w:rPr>
          <w:rStyle w:val="a3"/>
        </w:rPr>
        <w:t>В целях реализации положений настоящей Политики разрабатываются соответствующие локальные нормативные акты и иные документы, в том числе: Положение об обработке персональных данных в ОСОО «ФПСР»;</w:t>
      </w:r>
    </w:p>
    <w:p w14:paraId="5657FCAA" w14:textId="77777777" w:rsidR="0000200C" w:rsidRDefault="00115740">
      <w:pPr>
        <w:pStyle w:val="1"/>
        <w:ind w:firstLine="720"/>
        <w:jc w:val="both"/>
      </w:pPr>
      <w:r>
        <w:rPr>
          <w:rStyle w:val="a3"/>
        </w:rPr>
        <w:t>Перечень должностей руководителей и специалистов ОСОО «ФПСР», замещение которых предусматривает осуществление обработки персональных данных работников ОСОО «ФПСР» и других субъектов персональных данных;</w:t>
      </w:r>
    </w:p>
    <w:p w14:paraId="0884E0CD" w14:textId="77777777" w:rsidR="0000200C" w:rsidRDefault="00115740">
      <w:pPr>
        <w:pStyle w:val="1"/>
        <w:spacing w:after="320"/>
        <w:ind w:firstLine="720"/>
        <w:jc w:val="both"/>
      </w:pPr>
      <w:r>
        <w:rPr>
          <w:rStyle w:val="a3"/>
        </w:rPr>
        <w:t>иные локальные нормативные акты и документы, регламентирующие в Организации вопросы обработки персональных данных.</w:t>
      </w:r>
    </w:p>
    <w:p w14:paraId="6CB0C02F" w14:textId="77777777" w:rsidR="0000200C" w:rsidRDefault="00115740">
      <w:pPr>
        <w:pStyle w:val="1"/>
        <w:numPr>
          <w:ilvl w:val="0"/>
          <w:numId w:val="1"/>
        </w:numPr>
        <w:tabs>
          <w:tab w:val="left" w:pos="553"/>
        </w:tabs>
        <w:ind w:firstLine="0"/>
        <w:jc w:val="center"/>
      </w:pPr>
      <w:r>
        <w:rPr>
          <w:rStyle w:val="a3"/>
          <w:b/>
          <w:bCs/>
        </w:rPr>
        <w:t>ОСНОВНЫЕ ТЕРМИНЫ И ОПРЕДЕЛЕНИЯ, ИСПОЛЬЗУЕМЫЕ</w:t>
      </w:r>
      <w:r>
        <w:rPr>
          <w:rStyle w:val="a3"/>
          <w:b/>
          <w:bCs/>
        </w:rPr>
        <w:br/>
        <w:t>В ЛОКАЛЬНЫХ НОРМАТИВНЫХ АКТАХ, РЕГЛАМЕНТИРУЮЩИХ</w:t>
      </w:r>
      <w:r>
        <w:rPr>
          <w:rStyle w:val="a3"/>
          <w:b/>
          <w:bCs/>
        </w:rPr>
        <w:br/>
        <w:t>ВОПРОСЫ ОБРАБОТКИ ПЕРСОНАЛЬНЫХ ДАННЫХ</w:t>
      </w:r>
    </w:p>
    <w:p w14:paraId="53C9AF41" w14:textId="77777777" w:rsidR="0000200C" w:rsidRDefault="00115740">
      <w:pPr>
        <w:pStyle w:val="1"/>
        <w:ind w:firstLine="720"/>
        <w:jc w:val="both"/>
      </w:pPr>
      <w:r>
        <w:rPr>
          <w:rStyle w:val="a3"/>
          <w:b/>
          <w:bCs/>
        </w:rPr>
        <w:t xml:space="preserve">Персональные данные </w:t>
      </w:r>
      <w:r>
        <w:rPr>
          <w:rStyle w:val="a3"/>
        </w:rPr>
        <w:t>- любая информация, относящаяся к прямо или косвенно определенному или определяемому физическому лицу (субъекту персональных данных).</w:t>
      </w:r>
    </w:p>
    <w:p w14:paraId="7B5524E8" w14:textId="77777777" w:rsidR="0000200C" w:rsidRDefault="00115740">
      <w:pPr>
        <w:pStyle w:val="1"/>
        <w:ind w:firstLine="720"/>
        <w:jc w:val="both"/>
      </w:pPr>
      <w:r>
        <w:rPr>
          <w:rStyle w:val="a3"/>
          <w:b/>
          <w:bCs/>
        </w:rPr>
        <w:t xml:space="preserve">Персональные данные, разрешенные субъектом персональных данных для распространения, </w:t>
      </w:r>
      <w:r>
        <w:rPr>
          <w:rStyle w:val="a3"/>
        </w:rPr>
        <w:t>-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14:paraId="0C75BF63" w14:textId="77777777" w:rsidR="0000200C" w:rsidRDefault="00115740">
      <w:pPr>
        <w:pStyle w:val="1"/>
        <w:ind w:firstLine="720"/>
        <w:jc w:val="both"/>
      </w:pPr>
      <w:r>
        <w:rPr>
          <w:rStyle w:val="a3"/>
          <w:b/>
          <w:bCs/>
        </w:rPr>
        <w:t xml:space="preserve">Информация </w:t>
      </w:r>
      <w:r>
        <w:rPr>
          <w:rStyle w:val="a3"/>
        </w:rPr>
        <w:t>- сведения (сообщения, данные) независимо от формы их представления.</w:t>
      </w:r>
    </w:p>
    <w:p w14:paraId="1C3BEA0C" w14:textId="77777777" w:rsidR="0000200C" w:rsidRDefault="00115740">
      <w:pPr>
        <w:pStyle w:val="1"/>
        <w:ind w:firstLine="720"/>
        <w:jc w:val="both"/>
      </w:pPr>
      <w:r>
        <w:rPr>
          <w:rStyle w:val="a3"/>
          <w:b/>
          <w:bCs/>
        </w:rPr>
        <w:t xml:space="preserve">Оператор </w:t>
      </w:r>
      <w:r>
        <w:rPr>
          <w:rStyle w:val="a3"/>
        </w:rPr>
        <w:t xml:space="preserve">- государственный орган, муниципальный орган, юридическое или физическое лицо, самостоятельно или совместно с другими лицами </w:t>
      </w:r>
      <w:r>
        <w:rPr>
          <w:rStyle w:val="a3"/>
        </w:rPr>
        <w:lastRenderedPageBreak/>
        <w:t>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18E80DC" w14:textId="77777777" w:rsidR="0000200C" w:rsidRDefault="00115740">
      <w:pPr>
        <w:pStyle w:val="1"/>
        <w:tabs>
          <w:tab w:val="left" w:pos="2141"/>
          <w:tab w:val="left" w:pos="6130"/>
        </w:tabs>
        <w:ind w:firstLine="720"/>
        <w:jc w:val="both"/>
      </w:pPr>
      <w:r>
        <w:rPr>
          <w:rStyle w:val="a3"/>
          <w:b/>
          <w:bCs/>
        </w:rPr>
        <w:t xml:space="preserve">Обработка персональных данных </w:t>
      </w:r>
      <w:r>
        <w:rPr>
          <w:rStyle w:val="a3"/>
        </w:rPr>
        <w:t>-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w:t>
      </w:r>
      <w:r>
        <w:rPr>
          <w:rStyle w:val="a3"/>
        </w:rPr>
        <w:tab/>
        <w:t>изменение), извлечение,</w:t>
      </w:r>
      <w:r>
        <w:rPr>
          <w:rStyle w:val="a3"/>
        </w:rPr>
        <w:tab/>
        <w:t>использование, передачу</w:t>
      </w:r>
    </w:p>
    <w:p w14:paraId="12F26219" w14:textId="77777777" w:rsidR="0000200C" w:rsidRDefault="00115740">
      <w:pPr>
        <w:pStyle w:val="1"/>
        <w:ind w:firstLine="0"/>
        <w:jc w:val="both"/>
      </w:pPr>
      <w:r>
        <w:rPr>
          <w:rStyle w:val="a3"/>
        </w:rPr>
        <w:t>(распространение, предоставление, доступ), обезличивание, блокирование, удаление, уничтожение персональных данных.</w:t>
      </w:r>
    </w:p>
    <w:p w14:paraId="77AA1B51" w14:textId="77777777" w:rsidR="0000200C" w:rsidRDefault="00115740">
      <w:pPr>
        <w:pStyle w:val="1"/>
        <w:ind w:firstLine="720"/>
        <w:jc w:val="both"/>
      </w:pPr>
      <w:r>
        <w:rPr>
          <w:rStyle w:val="a3"/>
          <w:b/>
          <w:bCs/>
        </w:rPr>
        <w:t xml:space="preserve">Автоматизированная обработка персональных данных </w:t>
      </w:r>
      <w:r>
        <w:rPr>
          <w:rStyle w:val="a3"/>
        </w:rPr>
        <w:t>- обработка персональных данных с помощью средств вычислительной техники.</w:t>
      </w:r>
    </w:p>
    <w:p w14:paraId="53E6E225" w14:textId="77777777" w:rsidR="0000200C" w:rsidRDefault="00115740">
      <w:pPr>
        <w:pStyle w:val="1"/>
        <w:ind w:firstLine="720"/>
        <w:jc w:val="both"/>
      </w:pPr>
      <w:r>
        <w:rPr>
          <w:rStyle w:val="a3"/>
          <w:b/>
          <w:bCs/>
        </w:rPr>
        <w:t xml:space="preserve">Предоставление персональных данных </w:t>
      </w:r>
      <w:r>
        <w:rPr>
          <w:rStyle w:val="a3"/>
        </w:rPr>
        <w:t>- действия, направленные на раскрытие персональных данных определенному лицу или определенному кругу лиц.</w:t>
      </w:r>
    </w:p>
    <w:p w14:paraId="5B7E78AF" w14:textId="77777777" w:rsidR="0000200C" w:rsidRDefault="00115740">
      <w:pPr>
        <w:pStyle w:val="1"/>
        <w:ind w:firstLine="720"/>
        <w:jc w:val="both"/>
      </w:pPr>
      <w:r>
        <w:rPr>
          <w:rStyle w:val="a3"/>
          <w:b/>
          <w:bCs/>
        </w:rPr>
        <w:t xml:space="preserve">Распространение персональных данных </w:t>
      </w:r>
      <w:r>
        <w:rPr>
          <w:rStyle w:val="a3"/>
        </w:rPr>
        <w:t>- действия, направленные на раскрытие персональных данных неопределенному кругу лиц.</w:t>
      </w:r>
    </w:p>
    <w:p w14:paraId="1DE8CA36" w14:textId="77777777" w:rsidR="0000200C" w:rsidRDefault="00115740">
      <w:pPr>
        <w:pStyle w:val="1"/>
        <w:ind w:firstLine="720"/>
        <w:jc w:val="both"/>
      </w:pPr>
      <w:r>
        <w:rPr>
          <w:rStyle w:val="a3"/>
          <w:b/>
          <w:bCs/>
        </w:rPr>
        <w:t xml:space="preserve">Блокирование персональных данных </w:t>
      </w:r>
      <w:r>
        <w:rPr>
          <w:rStyle w:val="a3"/>
        </w:rPr>
        <w:t>- временное прекращение обработки персональных данных (за исключением случаев, когда обработка необходима для уточнения персональных данных).</w:t>
      </w:r>
    </w:p>
    <w:p w14:paraId="06A23E08" w14:textId="77777777" w:rsidR="0000200C" w:rsidRDefault="00115740">
      <w:pPr>
        <w:pStyle w:val="1"/>
        <w:ind w:firstLine="720"/>
        <w:jc w:val="both"/>
      </w:pPr>
      <w:r>
        <w:rPr>
          <w:rStyle w:val="a3"/>
          <w:b/>
          <w:bCs/>
        </w:rPr>
        <w:t xml:space="preserve">Уничтожение персональных данных </w:t>
      </w:r>
      <w:r>
        <w:rPr>
          <w:rStyle w:val="a3"/>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932662A" w14:textId="77777777" w:rsidR="0000200C" w:rsidRDefault="00115740">
      <w:pPr>
        <w:pStyle w:val="1"/>
        <w:ind w:firstLine="720"/>
        <w:jc w:val="both"/>
      </w:pPr>
      <w:r>
        <w:rPr>
          <w:rStyle w:val="a3"/>
          <w:b/>
          <w:bCs/>
        </w:rPr>
        <w:t xml:space="preserve">Обезличивание персональных данных </w:t>
      </w:r>
      <w:r>
        <w:rPr>
          <w:rStyle w:val="a3"/>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D862802" w14:textId="77777777" w:rsidR="0000200C" w:rsidRDefault="00115740">
      <w:pPr>
        <w:pStyle w:val="1"/>
        <w:ind w:firstLine="720"/>
        <w:jc w:val="both"/>
        <w:rPr>
          <w:rStyle w:val="a3"/>
        </w:rPr>
      </w:pPr>
      <w:r>
        <w:rPr>
          <w:rStyle w:val="a3"/>
          <w:b/>
          <w:bCs/>
        </w:rPr>
        <w:t xml:space="preserve">Информационная система персональных данных </w:t>
      </w:r>
      <w:r>
        <w:rPr>
          <w:rStyle w:val="a3"/>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EB9AAE4" w14:textId="77777777" w:rsidR="00CA0E63" w:rsidRDefault="00CA0E63">
      <w:pPr>
        <w:pStyle w:val="1"/>
        <w:ind w:firstLine="720"/>
        <w:jc w:val="both"/>
      </w:pPr>
    </w:p>
    <w:p w14:paraId="13DDE8B0" w14:textId="77777777" w:rsidR="0000200C" w:rsidRDefault="00115740">
      <w:pPr>
        <w:pStyle w:val="11"/>
        <w:keepNext/>
        <w:keepLines/>
        <w:numPr>
          <w:ilvl w:val="0"/>
          <w:numId w:val="1"/>
        </w:numPr>
        <w:tabs>
          <w:tab w:val="left" w:pos="342"/>
        </w:tabs>
      </w:pPr>
      <w:bookmarkStart w:id="1" w:name="bookmark2"/>
      <w:r>
        <w:rPr>
          <w:rStyle w:val="10"/>
          <w:b/>
          <w:bCs/>
        </w:rPr>
        <w:t>ПРИНЦИПЫ И ЦЕЛИ ОБРАБОТКИ</w:t>
      </w:r>
      <w:r w:rsidR="00CA0E63">
        <w:rPr>
          <w:rStyle w:val="10"/>
          <w:b/>
          <w:bCs/>
        </w:rPr>
        <w:t xml:space="preserve"> И РАСПРОСТРАНЕНИЯ</w:t>
      </w:r>
      <w:r>
        <w:rPr>
          <w:rStyle w:val="10"/>
          <w:b/>
          <w:bCs/>
        </w:rPr>
        <w:t xml:space="preserve"> ПЕРСОНАЛЬНЫХ ДАННЫХ</w:t>
      </w:r>
      <w:bookmarkEnd w:id="1"/>
    </w:p>
    <w:p w14:paraId="43346514" w14:textId="77777777" w:rsidR="0000200C" w:rsidRDefault="00115740">
      <w:pPr>
        <w:pStyle w:val="1"/>
        <w:numPr>
          <w:ilvl w:val="1"/>
          <w:numId w:val="1"/>
        </w:numPr>
        <w:tabs>
          <w:tab w:val="left" w:pos="1239"/>
        </w:tabs>
        <w:ind w:firstLine="720"/>
        <w:jc w:val="both"/>
      </w:pPr>
      <w:r>
        <w:rPr>
          <w:rStyle w:val="a3"/>
        </w:rPr>
        <w:t>Организация, являясь оператором персональных данных, осуществляет обработку персональных данных работников Организации и других субъектов персональных данных, не состоящих с Организацией в трудовых отношениях.</w:t>
      </w:r>
    </w:p>
    <w:p w14:paraId="4C16927F" w14:textId="77777777" w:rsidR="0000200C" w:rsidRDefault="00115740">
      <w:pPr>
        <w:pStyle w:val="1"/>
        <w:numPr>
          <w:ilvl w:val="1"/>
          <w:numId w:val="1"/>
        </w:numPr>
        <w:tabs>
          <w:tab w:val="left" w:pos="1239"/>
        </w:tabs>
        <w:ind w:firstLine="720"/>
        <w:jc w:val="both"/>
      </w:pPr>
      <w:r>
        <w:rPr>
          <w:rStyle w:val="a3"/>
        </w:rPr>
        <w:t>Обработка персональных данных в Организации осуществляется с учетом необходимости обеспечения защиты прав и свобод работников Организации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18FEF100" w14:textId="77777777" w:rsidR="0000200C" w:rsidRDefault="00115740">
      <w:pPr>
        <w:pStyle w:val="1"/>
        <w:ind w:firstLine="720"/>
        <w:jc w:val="both"/>
      </w:pPr>
      <w:r>
        <w:rPr>
          <w:rStyle w:val="a3"/>
        </w:rPr>
        <w:t>обработка персональных данных осуществляется в Организации на законной и справедливой основе;</w:t>
      </w:r>
    </w:p>
    <w:p w14:paraId="07703ED5" w14:textId="77777777" w:rsidR="0000200C" w:rsidRDefault="00115740">
      <w:pPr>
        <w:pStyle w:val="1"/>
        <w:ind w:firstLine="720"/>
        <w:jc w:val="both"/>
      </w:pPr>
      <w:r>
        <w:rPr>
          <w:rStyle w:val="a3"/>
        </w:rPr>
        <w:t xml:space="preserve">обработка персональных данных ограничивается достижением </w:t>
      </w:r>
      <w:r>
        <w:rPr>
          <w:rStyle w:val="a3"/>
        </w:rPr>
        <w:lastRenderedPageBreak/>
        <w:t>конкретных, заранее определенных и законных целей;</w:t>
      </w:r>
    </w:p>
    <w:p w14:paraId="78271CD6" w14:textId="77777777" w:rsidR="0000200C" w:rsidRDefault="00115740">
      <w:pPr>
        <w:pStyle w:val="1"/>
        <w:ind w:firstLine="720"/>
        <w:jc w:val="both"/>
      </w:pPr>
      <w:r>
        <w:rPr>
          <w:rStyle w:val="a3"/>
        </w:rPr>
        <w:t>не допускается обработка персональных данных, несовместимая с целями сбора персональных данных;</w:t>
      </w:r>
    </w:p>
    <w:p w14:paraId="0F8A2512" w14:textId="77777777" w:rsidR="0000200C" w:rsidRDefault="00115740">
      <w:pPr>
        <w:pStyle w:val="1"/>
        <w:ind w:firstLine="720"/>
        <w:jc w:val="both"/>
      </w:pPr>
      <w:r>
        <w:rPr>
          <w:rStyle w:val="a3"/>
        </w:rPr>
        <w:t>не допускается объединение баз данных, содержащих персональные данные, обработка которых осуществляется в целях, не совместимых между собой;</w:t>
      </w:r>
    </w:p>
    <w:p w14:paraId="41BCE999" w14:textId="77777777" w:rsidR="0000200C" w:rsidRDefault="00115740">
      <w:pPr>
        <w:pStyle w:val="1"/>
        <w:ind w:firstLine="720"/>
        <w:jc w:val="both"/>
      </w:pPr>
      <w:r>
        <w:rPr>
          <w:rStyle w:val="a3"/>
        </w:rPr>
        <w:t>обработке подлежат только персональные данные, которые отвечают целям их обработки;</w:t>
      </w:r>
    </w:p>
    <w:p w14:paraId="075A660E" w14:textId="77777777" w:rsidR="0000200C" w:rsidRDefault="00115740">
      <w:pPr>
        <w:pStyle w:val="1"/>
        <w:ind w:firstLine="720"/>
        <w:jc w:val="both"/>
      </w:pPr>
      <w:r>
        <w:rPr>
          <w:rStyle w:val="a3"/>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3209E7E6" w14:textId="77777777" w:rsidR="0000200C" w:rsidRDefault="00115740">
      <w:pPr>
        <w:pStyle w:val="1"/>
        <w:ind w:firstLine="720"/>
        <w:jc w:val="both"/>
      </w:pPr>
      <w:r>
        <w:rPr>
          <w:rStyle w:val="a3"/>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14:paraId="411240F7" w14:textId="77777777" w:rsidR="0000200C" w:rsidRDefault="00115740">
      <w:pPr>
        <w:pStyle w:val="1"/>
        <w:ind w:firstLine="720"/>
        <w:jc w:val="both"/>
      </w:pPr>
      <w:r>
        <w:rPr>
          <w:rStyle w:val="a3"/>
        </w:rPr>
        <w:t>В Организации принимаются необходимые меры либо обеспечивается их принятие по удалению или уточнению неполных, или неточных персональных данных.</w:t>
      </w:r>
    </w:p>
    <w:p w14:paraId="74531879" w14:textId="77777777" w:rsidR="0000200C" w:rsidRDefault="00115740">
      <w:pPr>
        <w:pStyle w:val="1"/>
        <w:ind w:firstLine="720"/>
        <w:jc w:val="both"/>
      </w:pPr>
      <w:r>
        <w:rPr>
          <w:rStyle w:val="a3"/>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2DEC482" w14:textId="77777777" w:rsidR="0000200C" w:rsidRDefault="00115740">
      <w:pPr>
        <w:pStyle w:val="1"/>
        <w:ind w:firstLine="720"/>
        <w:jc w:val="both"/>
      </w:pPr>
      <w:r>
        <w:rPr>
          <w:rStyle w:val="a3"/>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7256E18" w14:textId="77777777" w:rsidR="0000200C" w:rsidRDefault="00115740">
      <w:pPr>
        <w:pStyle w:val="1"/>
        <w:numPr>
          <w:ilvl w:val="1"/>
          <w:numId w:val="1"/>
        </w:numPr>
        <w:tabs>
          <w:tab w:val="left" w:pos="1930"/>
        </w:tabs>
        <w:ind w:firstLine="720"/>
        <w:jc w:val="both"/>
      </w:pPr>
      <w:r>
        <w:rPr>
          <w:rStyle w:val="a3"/>
        </w:rPr>
        <w:t>Персональные данные обрабатываются в Организации в целях:</w:t>
      </w:r>
    </w:p>
    <w:p w14:paraId="61FD5167" w14:textId="77777777" w:rsidR="0000200C" w:rsidRDefault="00115740">
      <w:pPr>
        <w:pStyle w:val="1"/>
        <w:ind w:firstLine="720"/>
        <w:jc w:val="both"/>
      </w:pPr>
      <w:r>
        <w:rPr>
          <w:rStyle w:val="a3"/>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Организации;</w:t>
      </w:r>
    </w:p>
    <w:p w14:paraId="4E28CF95" w14:textId="77777777" w:rsidR="0000200C" w:rsidRDefault="00115740">
      <w:pPr>
        <w:pStyle w:val="1"/>
        <w:ind w:firstLine="720"/>
        <w:jc w:val="both"/>
      </w:pPr>
      <w:r>
        <w:rPr>
          <w:rStyle w:val="a3"/>
        </w:rPr>
        <w:t>осуществления функций, полномочий и обязанностей, возложенных законодательством Российской Федерации на Организацию, в том числе по предоставлению персональных данных в органы государственной власти, в Фонд пенсионного и социального страхования Российской Федерации, в Федеральный фонд обязательного медицинского страхования, а также в иные государственные органы;</w:t>
      </w:r>
    </w:p>
    <w:p w14:paraId="0EB067F1" w14:textId="77777777" w:rsidR="0000200C" w:rsidRDefault="00115740">
      <w:pPr>
        <w:pStyle w:val="1"/>
        <w:ind w:firstLine="720"/>
        <w:jc w:val="both"/>
      </w:pPr>
      <w:r>
        <w:rPr>
          <w:rStyle w:val="a3"/>
        </w:rPr>
        <w:t>регулирования трудовых отношений с работниками Организации (содействие в трудоустройстве, обучение и продвижение по работе, обеспечение личной безопасности, контроль количества и качества выполняемой работы, обеспечение сохранности имущества);</w:t>
      </w:r>
    </w:p>
    <w:p w14:paraId="20902FBE" w14:textId="77777777" w:rsidR="0000200C" w:rsidRDefault="00115740">
      <w:pPr>
        <w:pStyle w:val="1"/>
        <w:ind w:firstLine="720"/>
        <w:jc w:val="both"/>
      </w:pPr>
      <w:r>
        <w:rPr>
          <w:rStyle w:val="a3"/>
        </w:rPr>
        <w:t>предоставления работникам Организации и членам их семей дополнительных социальных льгот, гарантий и компенсаций, в том числе негосударственного пенсионного обеспечения, добровольного медицинского страхования, медицинского обслуживания и других видов социального обеспечения;</w:t>
      </w:r>
    </w:p>
    <w:p w14:paraId="56843F6C" w14:textId="77777777" w:rsidR="0000200C" w:rsidRDefault="00115740">
      <w:pPr>
        <w:pStyle w:val="1"/>
        <w:ind w:firstLine="720"/>
        <w:jc w:val="both"/>
      </w:pPr>
      <w:r>
        <w:rPr>
          <w:rStyle w:val="a3"/>
        </w:rPr>
        <w:t>защиты жизни, здоровья или иных жизненно важных интересов субъектов персональных данных;</w:t>
      </w:r>
    </w:p>
    <w:p w14:paraId="2A82034E" w14:textId="77777777" w:rsidR="0000200C" w:rsidRDefault="00115740">
      <w:pPr>
        <w:pStyle w:val="1"/>
        <w:ind w:firstLine="720"/>
        <w:jc w:val="both"/>
      </w:pPr>
      <w:r>
        <w:rPr>
          <w:rStyle w:val="a3"/>
        </w:rPr>
        <w:lastRenderedPageBreak/>
        <w:t>подготовки, заключения, исполнения и прекращения договоров с контрагентами;</w:t>
      </w:r>
    </w:p>
    <w:p w14:paraId="58C57E7B" w14:textId="77777777" w:rsidR="0000200C" w:rsidRDefault="00115740">
      <w:pPr>
        <w:pStyle w:val="1"/>
        <w:ind w:firstLine="720"/>
        <w:jc w:val="both"/>
      </w:pPr>
      <w:r>
        <w:rPr>
          <w:rStyle w:val="a3"/>
        </w:rPr>
        <w:t>обеспечения пропускного и внутриобъектного режимов на объектах Организации;</w:t>
      </w:r>
    </w:p>
    <w:p w14:paraId="2B9228E6" w14:textId="77777777" w:rsidR="0000200C" w:rsidRDefault="00115740">
      <w:pPr>
        <w:pStyle w:val="1"/>
        <w:ind w:firstLine="720"/>
        <w:jc w:val="both"/>
      </w:pPr>
      <w:r>
        <w:rPr>
          <w:rStyle w:val="a3"/>
        </w:rPr>
        <w:t>формирования справочных материалов для внутреннего информационного обеспечения деятельности Организации;</w:t>
      </w:r>
    </w:p>
    <w:p w14:paraId="2137CED5" w14:textId="77777777" w:rsidR="0000200C" w:rsidRDefault="00115740">
      <w:pPr>
        <w:pStyle w:val="1"/>
        <w:ind w:firstLine="720"/>
        <w:jc w:val="both"/>
      </w:pPr>
      <w:r>
        <w:rPr>
          <w:rStyle w:val="a3"/>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14:paraId="75067B98" w14:textId="77777777" w:rsidR="0000200C" w:rsidRDefault="00115740">
      <w:pPr>
        <w:pStyle w:val="1"/>
        <w:ind w:firstLine="720"/>
        <w:jc w:val="both"/>
      </w:pPr>
      <w:r>
        <w:rPr>
          <w:rStyle w:val="a3"/>
        </w:rPr>
        <w:t>осуществления прав и законных интересов Организации в рамках осуществления видов деятельности, предусмотренных Уставом и иными локальными нормативными актами Организации, или третьих лиц, либо достижения общественно значимых целей;</w:t>
      </w:r>
    </w:p>
    <w:p w14:paraId="14C07B98" w14:textId="77777777" w:rsidR="0000200C" w:rsidRDefault="00115740">
      <w:pPr>
        <w:pStyle w:val="1"/>
        <w:spacing w:after="320"/>
        <w:ind w:firstLine="720"/>
        <w:jc w:val="both"/>
        <w:rPr>
          <w:rStyle w:val="a3"/>
        </w:rPr>
      </w:pPr>
      <w:r>
        <w:rPr>
          <w:rStyle w:val="a3"/>
        </w:rPr>
        <w:t>в иных законных целях.</w:t>
      </w:r>
    </w:p>
    <w:p w14:paraId="375235FC" w14:textId="77777777" w:rsidR="00650981" w:rsidRDefault="00650981" w:rsidP="00650981">
      <w:pPr>
        <w:pStyle w:val="1"/>
        <w:ind w:firstLine="720"/>
        <w:jc w:val="both"/>
        <w:rPr>
          <w:rStyle w:val="a3"/>
        </w:rPr>
      </w:pPr>
      <w:r>
        <w:rPr>
          <w:rStyle w:val="a3"/>
        </w:rPr>
        <w:t>4.4. Персональные данные могут быть распространены (раскрыты) Организацией неопределенному кругу лиц в своих информационных каналах и/или страницах в сети «Интернет» в целях:</w:t>
      </w:r>
    </w:p>
    <w:p w14:paraId="67EDCE20" w14:textId="77777777" w:rsidR="00650981" w:rsidRDefault="00650981" w:rsidP="00650981">
      <w:pPr>
        <w:pStyle w:val="1"/>
        <w:ind w:firstLine="720"/>
        <w:jc w:val="both"/>
        <w:rPr>
          <w:rStyle w:val="a3"/>
        </w:rPr>
      </w:pPr>
      <w:r>
        <w:rPr>
          <w:rStyle w:val="a3"/>
        </w:rPr>
        <w:t>ведения реестра членов федерации, формирования и актуализация данных субъектов персональных данных, а также для подтверждения их статуса в Организации;</w:t>
      </w:r>
    </w:p>
    <w:p w14:paraId="290989B4" w14:textId="77777777" w:rsidR="00650981" w:rsidRDefault="00650981" w:rsidP="00650981">
      <w:pPr>
        <w:pStyle w:val="1"/>
        <w:ind w:firstLine="720"/>
        <w:jc w:val="both"/>
        <w:rPr>
          <w:rStyle w:val="a3"/>
        </w:rPr>
      </w:pPr>
      <w:r>
        <w:rPr>
          <w:rStyle w:val="a3"/>
        </w:rPr>
        <w:t>оформления членства и трудовых отношений, подготовка иных кадровых документов;</w:t>
      </w:r>
    </w:p>
    <w:p w14:paraId="6DF47D54" w14:textId="77777777" w:rsidR="00650981" w:rsidRDefault="00650981" w:rsidP="00650981">
      <w:pPr>
        <w:pStyle w:val="1"/>
        <w:ind w:firstLine="720"/>
        <w:jc w:val="both"/>
        <w:rPr>
          <w:rStyle w:val="a3"/>
        </w:rPr>
      </w:pPr>
      <w:r>
        <w:rPr>
          <w:rStyle w:val="a3"/>
        </w:rPr>
        <w:t>организации спортивных мероприятий, публикации результатов соревнований;</w:t>
      </w:r>
    </w:p>
    <w:p w14:paraId="5778EF88" w14:textId="77777777" w:rsidR="00650981" w:rsidRDefault="00650981" w:rsidP="00650981">
      <w:pPr>
        <w:pStyle w:val="1"/>
        <w:ind w:firstLine="720"/>
        <w:jc w:val="both"/>
        <w:rPr>
          <w:rStyle w:val="a3"/>
        </w:rPr>
      </w:pPr>
      <w:r>
        <w:rPr>
          <w:rStyle w:val="a3"/>
        </w:rPr>
        <w:t>информирования о деятельности федерации;</w:t>
      </w:r>
    </w:p>
    <w:p w14:paraId="558A2386" w14:textId="77777777" w:rsidR="00650981" w:rsidRDefault="00650981" w:rsidP="00650981">
      <w:pPr>
        <w:pStyle w:val="1"/>
        <w:ind w:firstLine="720"/>
        <w:jc w:val="both"/>
        <w:rPr>
          <w:rStyle w:val="a3"/>
        </w:rPr>
      </w:pPr>
      <w:r>
        <w:rPr>
          <w:rStyle w:val="a3"/>
        </w:rPr>
        <w:t>формирования спортивных рейтингов;</w:t>
      </w:r>
    </w:p>
    <w:p w14:paraId="2F81B3D5" w14:textId="77777777" w:rsidR="00650981" w:rsidRDefault="00650981" w:rsidP="00650981">
      <w:pPr>
        <w:pStyle w:val="1"/>
        <w:ind w:firstLine="720"/>
        <w:jc w:val="both"/>
        <w:rPr>
          <w:rStyle w:val="a3"/>
        </w:rPr>
      </w:pPr>
      <w:r>
        <w:rPr>
          <w:rStyle w:val="a3"/>
        </w:rPr>
        <w:t>взаимодействия с государственными органами;</w:t>
      </w:r>
    </w:p>
    <w:p w14:paraId="1DDCB84A" w14:textId="77777777" w:rsidR="00650981" w:rsidRDefault="00650981" w:rsidP="00650981">
      <w:pPr>
        <w:pStyle w:val="1"/>
        <w:ind w:firstLine="720"/>
        <w:jc w:val="both"/>
        <w:rPr>
          <w:rStyle w:val="a3"/>
        </w:rPr>
      </w:pPr>
      <w:r>
        <w:rPr>
          <w:rStyle w:val="a3"/>
        </w:rPr>
        <w:t>обеспечения безопасности мероприятий;</w:t>
      </w:r>
    </w:p>
    <w:p w14:paraId="3796B46B" w14:textId="77777777" w:rsidR="00650981" w:rsidRDefault="00650981" w:rsidP="00650981">
      <w:pPr>
        <w:pStyle w:val="1"/>
        <w:ind w:firstLine="720"/>
        <w:jc w:val="both"/>
        <w:rPr>
          <w:rStyle w:val="a3"/>
        </w:rPr>
      </w:pPr>
      <w:r>
        <w:rPr>
          <w:rStyle w:val="a3"/>
        </w:rPr>
        <w:t>продвижения вида спорта;</w:t>
      </w:r>
    </w:p>
    <w:p w14:paraId="2B9435EE" w14:textId="77777777" w:rsidR="00650981" w:rsidRDefault="00650981" w:rsidP="00650981">
      <w:pPr>
        <w:pStyle w:val="1"/>
        <w:ind w:firstLine="720"/>
        <w:jc w:val="both"/>
        <w:rPr>
          <w:rStyle w:val="a3"/>
        </w:rPr>
      </w:pPr>
      <w:r>
        <w:rPr>
          <w:rStyle w:val="a3"/>
        </w:rPr>
        <w:t>формирования списка судей, тренеров и официальных лиц соревнований, организованных в рамках вида спорта Организации;</w:t>
      </w:r>
    </w:p>
    <w:p w14:paraId="6FE5A2C1" w14:textId="77777777" w:rsidR="00650981" w:rsidRDefault="00650981" w:rsidP="00650981">
      <w:pPr>
        <w:pStyle w:val="1"/>
        <w:ind w:firstLine="720"/>
        <w:jc w:val="both"/>
        <w:rPr>
          <w:rStyle w:val="a3"/>
        </w:rPr>
      </w:pPr>
      <w:r>
        <w:rPr>
          <w:rStyle w:val="a3"/>
        </w:rPr>
        <w:t>исполнения договорных обязательств перед спонсорами, партнерами иными контрагентами.</w:t>
      </w:r>
    </w:p>
    <w:p w14:paraId="57A1C843" w14:textId="77777777" w:rsidR="00650981" w:rsidRDefault="00650981" w:rsidP="00650981">
      <w:pPr>
        <w:pStyle w:val="1"/>
        <w:ind w:firstLine="720"/>
        <w:jc w:val="both"/>
        <w:rPr>
          <w:rStyle w:val="a3"/>
        </w:rPr>
      </w:pPr>
      <w:r w:rsidRPr="00A926CB">
        <w:rPr>
          <w:rStyle w:val="a3"/>
        </w:rPr>
        <w:t>обеспечения информационной открытости судебных процессов в рамках реализации законных интересов Организации, включая информирование членов Организации и спортивного сообщества о ходе судебных разбирательств</w:t>
      </w:r>
      <w:r>
        <w:rPr>
          <w:rStyle w:val="a3"/>
        </w:rPr>
        <w:t>;</w:t>
      </w:r>
    </w:p>
    <w:p w14:paraId="748C9FCF" w14:textId="77777777" w:rsidR="00650981" w:rsidRDefault="00650981" w:rsidP="00650981">
      <w:pPr>
        <w:pStyle w:val="1"/>
        <w:ind w:firstLine="720"/>
        <w:jc w:val="both"/>
        <w:rPr>
          <w:rStyle w:val="a3"/>
        </w:rPr>
      </w:pPr>
      <w:r>
        <w:rPr>
          <w:rStyle w:val="a3"/>
        </w:rPr>
        <w:t>в иных законных целях.</w:t>
      </w:r>
    </w:p>
    <w:p w14:paraId="51DBB080" w14:textId="77777777" w:rsidR="00650981" w:rsidRDefault="00650981">
      <w:pPr>
        <w:pStyle w:val="1"/>
        <w:spacing w:after="320"/>
        <w:ind w:firstLine="720"/>
        <w:jc w:val="both"/>
      </w:pPr>
    </w:p>
    <w:p w14:paraId="740EF258" w14:textId="77777777" w:rsidR="0000200C" w:rsidRDefault="00115740">
      <w:pPr>
        <w:pStyle w:val="11"/>
        <w:keepNext/>
        <w:keepLines/>
        <w:numPr>
          <w:ilvl w:val="0"/>
          <w:numId w:val="1"/>
        </w:numPr>
        <w:tabs>
          <w:tab w:val="left" w:pos="341"/>
        </w:tabs>
      </w:pPr>
      <w:bookmarkStart w:id="2" w:name="bookmark4"/>
      <w:r>
        <w:rPr>
          <w:rStyle w:val="10"/>
          <w:b/>
          <w:bCs/>
        </w:rPr>
        <w:t>ПЕРЕЧЕНЬ СУБЪЕКТОВ, ПЕРСОНАЛЬНЫЕ ДАННЫЕ</w:t>
      </w:r>
      <w:r>
        <w:rPr>
          <w:rStyle w:val="10"/>
          <w:b/>
          <w:bCs/>
        </w:rPr>
        <w:br/>
        <w:t>КОТОРЫХ ОБРАБАТЫВАЮТСЯ</w:t>
      </w:r>
      <w:bookmarkEnd w:id="2"/>
      <w:r w:rsidR="00650981">
        <w:rPr>
          <w:rStyle w:val="10"/>
          <w:b/>
          <w:bCs/>
        </w:rPr>
        <w:t>И И РАСПРОСТРАНЯЮТСЯ</w:t>
      </w:r>
    </w:p>
    <w:p w14:paraId="7C73FD9F" w14:textId="77777777" w:rsidR="0000200C" w:rsidRDefault="00115740">
      <w:pPr>
        <w:pStyle w:val="1"/>
        <w:ind w:firstLine="720"/>
        <w:jc w:val="both"/>
      </w:pPr>
      <w:r>
        <w:rPr>
          <w:rStyle w:val="a3"/>
        </w:rPr>
        <w:t>В Организации обрабатываются</w:t>
      </w:r>
      <w:r w:rsidR="00CA0E63">
        <w:rPr>
          <w:rStyle w:val="a3"/>
        </w:rPr>
        <w:t xml:space="preserve"> и могут быть распространены в соответствии с п.4.4.</w:t>
      </w:r>
      <w:r>
        <w:rPr>
          <w:rStyle w:val="a3"/>
        </w:rPr>
        <w:t xml:space="preserve"> персональные данные следующих категорий субъектов:</w:t>
      </w:r>
    </w:p>
    <w:p w14:paraId="08D5AD15" w14:textId="77777777" w:rsidR="0000200C" w:rsidRDefault="00115740">
      <w:pPr>
        <w:pStyle w:val="1"/>
        <w:ind w:firstLine="720"/>
        <w:jc w:val="both"/>
      </w:pPr>
      <w:r>
        <w:rPr>
          <w:rStyle w:val="a3"/>
        </w:rPr>
        <w:t>работники Организации;</w:t>
      </w:r>
    </w:p>
    <w:p w14:paraId="085DBCE6" w14:textId="77777777" w:rsidR="0000200C" w:rsidRDefault="00115740">
      <w:pPr>
        <w:pStyle w:val="1"/>
        <w:ind w:firstLine="720"/>
        <w:jc w:val="both"/>
        <w:rPr>
          <w:rStyle w:val="a3"/>
        </w:rPr>
      </w:pPr>
      <w:r>
        <w:rPr>
          <w:rStyle w:val="a3"/>
        </w:rPr>
        <w:t>другие субъекты персональных данных (для обеспечения реализации целей обработки, указанных в разделе 4 настоящей Политики).</w:t>
      </w:r>
    </w:p>
    <w:p w14:paraId="0F2474DC" w14:textId="77777777" w:rsidR="00650981" w:rsidRDefault="00650981">
      <w:pPr>
        <w:pStyle w:val="1"/>
        <w:ind w:firstLine="720"/>
        <w:jc w:val="both"/>
      </w:pPr>
    </w:p>
    <w:p w14:paraId="04A3E355" w14:textId="77777777" w:rsidR="0000200C" w:rsidRDefault="00115740">
      <w:pPr>
        <w:pStyle w:val="11"/>
        <w:keepNext/>
        <w:keepLines/>
        <w:numPr>
          <w:ilvl w:val="0"/>
          <w:numId w:val="1"/>
        </w:numPr>
        <w:tabs>
          <w:tab w:val="left" w:pos="337"/>
        </w:tabs>
        <w:spacing w:line="233" w:lineRule="auto"/>
      </w:pPr>
      <w:bookmarkStart w:id="3" w:name="bookmark6"/>
      <w:r>
        <w:rPr>
          <w:rStyle w:val="10"/>
          <w:b/>
          <w:bCs/>
        </w:rPr>
        <w:t>ПЕРЕЧЕНЬ ПЕРСОНАЛЬНЫХ ДАННЫХ,</w:t>
      </w:r>
      <w:r>
        <w:rPr>
          <w:rStyle w:val="10"/>
          <w:b/>
          <w:bCs/>
        </w:rPr>
        <w:br/>
        <w:t>ПОДЛЕЖАЩИХ ОБРАБОТКЕ</w:t>
      </w:r>
      <w:bookmarkEnd w:id="3"/>
      <w:r w:rsidR="00650981">
        <w:rPr>
          <w:rStyle w:val="10"/>
          <w:b/>
          <w:bCs/>
        </w:rPr>
        <w:t xml:space="preserve"> И РАСПРОСТРАНЕНИЮ</w:t>
      </w:r>
    </w:p>
    <w:p w14:paraId="1E54EB54" w14:textId="77777777" w:rsidR="0000200C" w:rsidRDefault="00115740">
      <w:pPr>
        <w:pStyle w:val="1"/>
        <w:numPr>
          <w:ilvl w:val="1"/>
          <w:numId w:val="1"/>
        </w:numPr>
        <w:tabs>
          <w:tab w:val="left" w:pos="1234"/>
        </w:tabs>
        <w:ind w:firstLine="720"/>
        <w:jc w:val="both"/>
      </w:pPr>
      <w:r>
        <w:rPr>
          <w:rStyle w:val="a3"/>
        </w:rPr>
        <w:t>Перечень персональных данных, обрабатываемых в Организации, определяется в соответствии с законодательством Российской Федерации и локальными нормативными актами Организации с учетом целей обработки персональных данных, указанных в разделе 4 настоящей Политики.</w:t>
      </w:r>
    </w:p>
    <w:p w14:paraId="3AD4B8E0" w14:textId="77777777" w:rsidR="0000200C" w:rsidRDefault="00115740">
      <w:pPr>
        <w:pStyle w:val="1"/>
        <w:numPr>
          <w:ilvl w:val="1"/>
          <w:numId w:val="1"/>
        </w:numPr>
        <w:tabs>
          <w:tab w:val="left" w:pos="1244"/>
        </w:tabs>
        <w:ind w:firstLine="720"/>
        <w:jc w:val="both"/>
      </w:pPr>
      <w:r>
        <w:rPr>
          <w:rStyle w:val="a3"/>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Организации не осуществляется.</w:t>
      </w:r>
    </w:p>
    <w:p w14:paraId="0DC54E88" w14:textId="77777777" w:rsidR="0000200C" w:rsidRDefault="00115740">
      <w:pPr>
        <w:pStyle w:val="1"/>
        <w:numPr>
          <w:ilvl w:val="1"/>
          <w:numId w:val="1"/>
        </w:numPr>
        <w:tabs>
          <w:tab w:val="left" w:pos="1239"/>
        </w:tabs>
        <w:ind w:firstLine="720"/>
        <w:jc w:val="both"/>
      </w:pPr>
      <w:r>
        <w:rPr>
          <w:rStyle w:val="a3"/>
        </w:rPr>
        <w:t xml:space="preserve">Обработка биометрических персональный данных,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w:t>
      </w:r>
      <w:r w:rsidR="00650981">
        <w:rPr>
          <w:rStyle w:val="a3"/>
        </w:rPr>
        <w:t xml:space="preserve">субъекта персональных данных, осуществляется в </w:t>
      </w:r>
      <w:r w:rsidR="00CA0E63">
        <w:rPr>
          <w:rStyle w:val="a3"/>
        </w:rPr>
        <w:t>О</w:t>
      </w:r>
      <w:r w:rsidR="00650981">
        <w:rPr>
          <w:rStyle w:val="a3"/>
        </w:rPr>
        <w:t>рганизации.</w:t>
      </w:r>
    </w:p>
    <w:p w14:paraId="6562731F" w14:textId="77777777" w:rsidR="0000200C" w:rsidRDefault="00115740">
      <w:pPr>
        <w:pStyle w:val="1"/>
        <w:numPr>
          <w:ilvl w:val="1"/>
          <w:numId w:val="1"/>
        </w:numPr>
        <w:tabs>
          <w:tab w:val="left" w:pos="1234"/>
          <w:tab w:val="left" w:pos="2347"/>
          <w:tab w:val="left" w:pos="3907"/>
          <w:tab w:val="left" w:pos="4968"/>
          <w:tab w:val="left" w:pos="7747"/>
        </w:tabs>
        <w:ind w:firstLine="720"/>
        <w:jc w:val="both"/>
      </w:pPr>
      <w:r>
        <w:rPr>
          <w:rStyle w:val="a3"/>
        </w:rPr>
        <w:t>Обработка персональных данных, разрешенных субъектом персональных</w:t>
      </w:r>
      <w:r>
        <w:rPr>
          <w:rStyle w:val="a3"/>
        </w:rPr>
        <w:tab/>
        <w:t>данных</w:t>
      </w:r>
      <w:r>
        <w:rPr>
          <w:rStyle w:val="a3"/>
        </w:rPr>
        <w:tab/>
        <w:t>для</w:t>
      </w:r>
      <w:r>
        <w:rPr>
          <w:rStyle w:val="a3"/>
        </w:rPr>
        <w:tab/>
        <w:t>распространения,</w:t>
      </w:r>
      <w:r>
        <w:rPr>
          <w:rStyle w:val="a3"/>
        </w:rPr>
        <w:tab/>
        <w:t>осуществляется</w:t>
      </w:r>
    </w:p>
    <w:p w14:paraId="0CE7638D" w14:textId="77777777" w:rsidR="0000200C" w:rsidRDefault="00115740">
      <w:pPr>
        <w:pStyle w:val="1"/>
        <w:spacing w:after="320"/>
        <w:ind w:firstLine="0"/>
        <w:jc w:val="both"/>
      </w:pPr>
      <w:r>
        <w:rPr>
          <w:rStyle w:val="a3"/>
        </w:rPr>
        <w:t>в Организации на основании согласия субъекта персональных данных на распространение с соблюдением установленных субъектом персональных данных запретов и условий на обработку персональных данных.</w:t>
      </w:r>
    </w:p>
    <w:p w14:paraId="23E2D24B" w14:textId="77777777" w:rsidR="0000200C" w:rsidRDefault="00115740">
      <w:pPr>
        <w:pStyle w:val="11"/>
        <w:keepNext/>
        <w:keepLines/>
        <w:numPr>
          <w:ilvl w:val="0"/>
          <w:numId w:val="1"/>
        </w:numPr>
        <w:tabs>
          <w:tab w:val="left" w:pos="337"/>
        </w:tabs>
      </w:pPr>
      <w:bookmarkStart w:id="4" w:name="bookmark8"/>
      <w:r>
        <w:rPr>
          <w:rStyle w:val="10"/>
          <w:b/>
          <w:bCs/>
        </w:rPr>
        <w:t>ФУНКЦИИ ПРИ ОСУЩЕСТВЛЕНИИ ОБРАБОТКИ</w:t>
      </w:r>
      <w:r>
        <w:rPr>
          <w:rStyle w:val="10"/>
          <w:b/>
          <w:bCs/>
        </w:rPr>
        <w:br/>
        <w:t>ПЕРСОНАЛЬНЫХ ДАННЫХ</w:t>
      </w:r>
      <w:bookmarkEnd w:id="4"/>
    </w:p>
    <w:p w14:paraId="4FAA5851" w14:textId="77777777" w:rsidR="0000200C" w:rsidRDefault="00115740">
      <w:pPr>
        <w:pStyle w:val="1"/>
        <w:numPr>
          <w:ilvl w:val="1"/>
          <w:numId w:val="1"/>
        </w:numPr>
        <w:tabs>
          <w:tab w:val="left" w:pos="1244"/>
        </w:tabs>
        <w:ind w:firstLine="720"/>
        <w:jc w:val="both"/>
      </w:pPr>
      <w:r>
        <w:rPr>
          <w:rStyle w:val="a3"/>
        </w:rPr>
        <w:t>Организация при осуществлении обработки персональных данных:</w:t>
      </w:r>
    </w:p>
    <w:p w14:paraId="550B09CB" w14:textId="77777777" w:rsidR="0000200C" w:rsidRDefault="00115740">
      <w:pPr>
        <w:pStyle w:val="1"/>
        <w:ind w:firstLine="720"/>
        <w:jc w:val="both"/>
      </w:pPr>
      <w:r>
        <w:rPr>
          <w:rStyle w:val="a3"/>
        </w:rPr>
        <w:t>принимает меры, необходимые и достаточные для обеспечения выполнения требований законодательства Российской Федерации, иных нормативных правовых актов и локальных нормативных актов Организации в области персональных данных;</w:t>
      </w:r>
    </w:p>
    <w:p w14:paraId="23839FF1" w14:textId="77777777" w:rsidR="0000200C" w:rsidRDefault="00115740">
      <w:pPr>
        <w:pStyle w:val="1"/>
        <w:ind w:firstLine="720"/>
        <w:jc w:val="both"/>
      </w:pPr>
      <w:r>
        <w:rPr>
          <w:rStyle w:val="a3"/>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B9BA94F" w14:textId="77777777" w:rsidR="0000200C" w:rsidRDefault="00115740">
      <w:pPr>
        <w:pStyle w:val="1"/>
        <w:ind w:firstLine="720"/>
        <w:jc w:val="both"/>
      </w:pPr>
      <w:r>
        <w:rPr>
          <w:rStyle w:val="a3"/>
        </w:rPr>
        <w:t>назначает лицо, ответственное за организацию обработки персональных данных в Организации;</w:t>
      </w:r>
    </w:p>
    <w:p w14:paraId="6DBAFD7C" w14:textId="77777777" w:rsidR="0000200C" w:rsidRDefault="00115740">
      <w:pPr>
        <w:pStyle w:val="1"/>
        <w:ind w:firstLine="720"/>
        <w:jc w:val="both"/>
      </w:pPr>
      <w:r>
        <w:rPr>
          <w:rStyle w:val="a3"/>
        </w:rPr>
        <w:t>издает локальные нормативные акты, определяющие принципы, цели и вопросы обработки и защиты персональных данных в Организации;</w:t>
      </w:r>
    </w:p>
    <w:p w14:paraId="399B6A52" w14:textId="77777777" w:rsidR="0000200C" w:rsidRDefault="00115740">
      <w:pPr>
        <w:pStyle w:val="1"/>
        <w:ind w:firstLine="720"/>
        <w:jc w:val="both"/>
      </w:pPr>
      <w:r>
        <w:rPr>
          <w:rStyle w:val="a3"/>
        </w:rPr>
        <w:t>осуществляет ознакомление работников Организации, непосредственно осуществляющих обработку персональных данных, с положениями законодательства Российской Федерации, иными нормативными правовыми актами и локальными нормативными актами Организации в области персональных данных, в том числе требованиями к защите персональных данных, и обучение указанных работников;</w:t>
      </w:r>
    </w:p>
    <w:p w14:paraId="1A4A9166" w14:textId="77777777" w:rsidR="0000200C" w:rsidRDefault="00115740">
      <w:pPr>
        <w:pStyle w:val="1"/>
        <w:ind w:firstLine="720"/>
        <w:jc w:val="both"/>
      </w:pPr>
      <w:r>
        <w:rPr>
          <w:rStyle w:val="a3"/>
        </w:rPr>
        <w:t>публикует или иным образом обеспечивает неограниченный доступ к настоящей Политике;</w:t>
      </w:r>
    </w:p>
    <w:p w14:paraId="39B8C614" w14:textId="77777777" w:rsidR="0000200C" w:rsidRDefault="00115740">
      <w:pPr>
        <w:pStyle w:val="1"/>
        <w:ind w:firstLine="720"/>
        <w:jc w:val="both"/>
      </w:pPr>
      <w:r>
        <w:rPr>
          <w:rStyle w:val="a3"/>
        </w:rPr>
        <w:lastRenderedPageBreak/>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0093C6CF" w14:textId="77777777" w:rsidR="0000200C" w:rsidRDefault="00115740">
      <w:pPr>
        <w:pStyle w:val="1"/>
        <w:ind w:firstLine="720"/>
        <w:jc w:val="both"/>
      </w:pPr>
      <w:r>
        <w:rPr>
          <w:rStyle w:val="a3"/>
        </w:rPr>
        <w:t>прекращает обработку, уничтожает и обезличивает персональные данные в случаях, предусмотренных законодательством Российской Федерации в области персональных данных;</w:t>
      </w:r>
    </w:p>
    <w:p w14:paraId="403EA900" w14:textId="77777777" w:rsidR="0000200C" w:rsidRDefault="00115740">
      <w:pPr>
        <w:pStyle w:val="1"/>
        <w:spacing w:after="300"/>
        <w:ind w:firstLine="720"/>
        <w:jc w:val="both"/>
      </w:pPr>
      <w:r>
        <w:rPr>
          <w:rStyle w:val="a3"/>
        </w:rPr>
        <w:t>совершает иные действия, предусмотренные законодательством Российской Федерации в области персональных данных.</w:t>
      </w:r>
    </w:p>
    <w:p w14:paraId="3EE62883" w14:textId="77777777" w:rsidR="0000200C" w:rsidRDefault="00115740">
      <w:pPr>
        <w:pStyle w:val="11"/>
        <w:keepNext/>
        <w:keepLines/>
        <w:numPr>
          <w:ilvl w:val="0"/>
          <w:numId w:val="1"/>
        </w:numPr>
        <w:tabs>
          <w:tab w:val="left" w:pos="342"/>
        </w:tabs>
        <w:spacing w:after="300"/>
      </w:pPr>
      <w:bookmarkStart w:id="5" w:name="bookmark10"/>
      <w:r>
        <w:rPr>
          <w:rStyle w:val="10"/>
          <w:b/>
          <w:bCs/>
        </w:rPr>
        <w:t>УСЛОВИЯ ОБРАБОТКИ ПЕРСОНАЛЬНЫХ ДАННЫХ</w:t>
      </w:r>
      <w:bookmarkEnd w:id="5"/>
    </w:p>
    <w:p w14:paraId="1EAD01C8" w14:textId="77777777" w:rsidR="0000200C" w:rsidRDefault="00115740">
      <w:pPr>
        <w:pStyle w:val="1"/>
        <w:numPr>
          <w:ilvl w:val="1"/>
          <w:numId w:val="1"/>
        </w:numPr>
        <w:tabs>
          <w:tab w:val="left" w:pos="1239"/>
        </w:tabs>
        <w:ind w:firstLine="720"/>
        <w:jc w:val="both"/>
      </w:pPr>
      <w:r>
        <w:rPr>
          <w:rStyle w:val="a3"/>
        </w:rPr>
        <w:t>Обработка персональных данных в Обществе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6E2A277A" w14:textId="77777777" w:rsidR="0000200C" w:rsidRDefault="00115740">
      <w:pPr>
        <w:pStyle w:val="1"/>
        <w:numPr>
          <w:ilvl w:val="1"/>
          <w:numId w:val="1"/>
        </w:numPr>
        <w:tabs>
          <w:tab w:val="left" w:pos="1244"/>
        </w:tabs>
        <w:ind w:firstLine="720"/>
        <w:jc w:val="both"/>
      </w:pPr>
      <w:r>
        <w:rPr>
          <w:rStyle w:val="a3"/>
        </w:rPr>
        <w:t>Организация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62395AA5" w14:textId="77777777" w:rsidR="0000200C" w:rsidRDefault="00115740">
      <w:pPr>
        <w:pStyle w:val="1"/>
        <w:numPr>
          <w:ilvl w:val="1"/>
          <w:numId w:val="1"/>
        </w:numPr>
        <w:tabs>
          <w:tab w:val="left" w:pos="1239"/>
        </w:tabs>
        <w:ind w:firstLine="720"/>
        <w:jc w:val="both"/>
      </w:pPr>
      <w:r>
        <w:rPr>
          <w:rStyle w:val="a3"/>
        </w:rPr>
        <w:t>Организация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от 27.07.2006 № 152-ФЗ «О персональных данных».</w:t>
      </w:r>
    </w:p>
    <w:p w14:paraId="4D57585D" w14:textId="77777777" w:rsidR="0000200C" w:rsidRDefault="00115740">
      <w:pPr>
        <w:pStyle w:val="1"/>
        <w:numPr>
          <w:ilvl w:val="1"/>
          <w:numId w:val="1"/>
        </w:numPr>
        <w:tabs>
          <w:tab w:val="left" w:pos="1234"/>
        </w:tabs>
        <w:ind w:firstLine="720"/>
        <w:jc w:val="both"/>
      </w:pPr>
      <w:r>
        <w:rPr>
          <w:rStyle w:val="a3"/>
        </w:rPr>
        <w:t>В целях внутреннего информационного обеспечения Организация может создавать справочники, адресные книги и другие источники,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персональные данные.</w:t>
      </w:r>
    </w:p>
    <w:p w14:paraId="2AE5BB42" w14:textId="77777777" w:rsidR="0000200C" w:rsidRDefault="00115740">
      <w:pPr>
        <w:pStyle w:val="1"/>
        <w:numPr>
          <w:ilvl w:val="1"/>
          <w:numId w:val="1"/>
        </w:numPr>
        <w:tabs>
          <w:tab w:val="left" w:pos="1244"/>
        </w:tabs>
        <w:spacing w:after="320"/>
        <w:ind w:firstLine="720"/>
        <w:jc w:val="both"/>
      </w:pPr>
      <w:r>
        <w:rPr>
          <w:rStyle w:val="a3"/>
        </w:rPr>
        <w:t>Доступ к обрабатываемым в Обществе персональным данным разрешается только работникам, занимающим должности, включенные в Перечень должностей руководителей и специалистов ОСОО «ФПСР», замещение которых предусматривает осуществление обработки персональных данных работников ОСОО «ФПСР» и других субъектов персональных данных.</w:t>
      </w:r>
    </w:p>
    <w:p w14:paraId="4A4D93CA" w14:textId="77777777" w:rsidR="0000200C" w:rsidRDefault="00115740">
      <w:pPr>
        <w:pStyle w:val="11"/>
        <w:keepNext/>
        <w:keepLines/>
        <w:numPr>
          <w:ilvl w:val="0"/>
          <w:numId w:val="1"/>
        </w:numPr>
        <w:tabs>
          <w:tab w:val="left" w:pos="365"/>
        </w:tabs>
      </w:pPr>
      <w:bookmarkStart w:id="6" w:name="bookmark12"/>
      <w:r>
        <w:rPr>
          <w:rStyle w:val="10"/>
          <w:b/>
          <w:bCs/>
        </w:rPr>
        <w:t>ПЕРЕЧЕНЬ ДЕЙСТВИЙ С ПЕРСОНАЛЬНЫМИ ДАННЫМИ</w:t>
      </w:r>
      <w:r>
        <w:rPr>
          <w:rStyle w:val="10"/>
          <w:b/>
          <w:bCs/>
        </w:rPr>
        <w:br/>
        <w:t>И СПОСОБЫ ИХ ОБРАБОТКИ</w:t>
      </w:r>
      <w:bookmarkEnd w:id="6"/>
    </w:p>
    <w:p w14:paraId="1D2B8ACB" w14:textId="77777777" w:rsidR="0000200C" w:rsidRDefault="00115740">
      <w:pPr>
        <w:pStyle w:val="1"/>
        <w:numPr>
          <w:ilvl w:val="1"/>
          <w:numId w:val="1"/>
        </w:numPr>
        <w:tabs>
          <w:tab w:val="left" w:pos="1268"/>
        </w:tabs>
        <w:ind w:firstLine="720"/>
        <w:jc w:val="both"/>
      </w:pPr>
      <w:r>
        <w:rPr>
          <w:rStyle w:val="a3"/>
        </w:rPr>
        <w:t xml:space="preserve">Организация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Pr>
          <w:rStyle w:val="a3"/>
        </w:rPr>
        <w:lastRenderedPageBreak/>
        <w:t>блокирование, удаление и уничтожение персональных данных.</w:t>
      </w:r>
    </w:p>
    <w:p w14:paraId="2A78627E" w14:textId="77777777" w:rsidR="0000200C" w:rsidRDefault="00115740">
      <w:pPr>
        <w:pStyle w:val="1"/>
        <w:numPr>
          <w:ilvl w:val="1"/>
          <w:numId w:val="1"/>
        </w:numPr>
        <w:tabs>
          <w:tab w:val="left" w:pos="1263"/>
        </w:tabs>
        <w:ind w:firstLine="720"/>
        <w:jc w:val="both"/>
      </w:pPr>
      <w:r>
        <w:rPr>
          <w:rStyle w:val="a3"/>
        </w:rPr>
        <w:t>Обработка персональных данных в Обществе осуществляется следующими способами:</w:t>
      </w:r>
    </w:p>
    <w:p w14:paraId="67673FF5" w14:textId="77777777" w:rsidR="0000200C" w:rsidRDefault="00115740">
      <w:pPr>
        <w:pStyle w:val="1"/>
        <w:ind w:firstLine="720"/>
        <w:jc w:val="both"/>
      </w:pPr>
      <w:r>
        <w:rPr>
          <w:rStyle w:val="a3"/>
        </w:rPr>
        <w:t>неавтоматизированная обработка персональных данных;</w:t>
      </w:r>
    </w:p>
    <w:p w14:paraId="7F0D7F14" w14:textId="77777777" w:rsidR="0000200C" w:rsidRDefault="00115740">
      <w:pPr>
        <w:pStyle w:val="1"/>
        <w:ind w:firstLine="720"/>
        <w:jc w:val="both"/>
      </w:pPr>
      <w:r>
        <w:rPr>
          <w:rStyle w:val="a3"/>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43D123BE" w14:textId="77777777" w:rsidR="0000200C" w:rsidRDefault="00115740">
      <w:pPr>
        <w:pStyle w:val="1"/>
        <w:spacing w:after="320"/>
        <w:ind w:firstLine="720"/>
        <w:jc w:val="both"/>
      </w:pPr>
      <w:r>
        <w:rPr>
          <w:rStyle w:val="a3"/>
        </w:rPr>
        <w:t>смешанная обработка персональных данных.</w:t>
      </w:r>
    </w:p>
    <w:p w14:paraId="49550511" w14:textId="77777777" w:rsidR="0000200C" w:rsidRDefault="00115740">
      <w:pPr>
        <w:pStyle w:val="11"/>
        <w:keepNext/>
        <w:keepLines/>
        <w:numPr>
          <w:ilvl w:val="0"/>
          <w:numId w:val="1"/>
        </w:numPr>
        <w:tabs>
          <w:tab w:val="left" w:pos="509"/>
        </w:tabs>
      </w:pPr>
      <w:bookmarkStart w:id="7" w:name="bookmark14"/>
      <w:r>
        <w:rPr>
          <w:rStyle w:val="10"/>
          <w:b/>
          <w:bCs/>
        </w:rPr>
        <w:t>ПРАВА СУБЪЕКТОВ ПЕРСОНАЛЬНЫХ ДАННЫХ</w:t>
      </w:r>
      <w:bookmarkEnd w:id="7"/>
    </w:p>
    <w:p w14:paraId="5DB03D3B" w14:textId="77777777" w:rsidR="0000200C" w:rsidRDefault="00115740">
      <w:pPr>
        <w:pStyle w:val="1"/>
        <w:ind w:firstLine="720"/>
        <w:jc w:val="both"/>
      </w:pPr>
      <w:r>
        <w:rPr>
          <w:rStyle w:val="a3"/>
        </w:rPr>
        <w:t>Субъекты персональных данных имеют право на:</w:t>
      </w:r>
    </w:p>
    <w:p w14:paraId="4D29FB64" w14:textId="77777777" w:rsidR="0000200C" w:rsidRDefault="00115740">
      <w:pPr>
        <w:pStyle w:val="1"/>
        <w:ind w:firstLine="720"/>
        <w:jc w:val="both"/>
      </w:pPr>
      <w:r>
        <w:rPr>
          <w:rStyle w:val="a3"/>
        </w:rPr>
        <w:t>полную информацию об их персональных данных, обрабатываемых в Организации;</w:t>
      </w:r>
    </w:p>
    <w:p w14:paraId="5E9E07F0" w14:textId="77777777" w:rsidR="0000200C" w:rsidRDefault="00115740">
      <w:pPr>
        <w:pStyle w:val="1"/>
        <w:ind w:firstLine="720"/>
        <w:jc w:val="both"/>
      </w:pPr>
      <w:r>
        <w:rPr>
          <w:rStyle w:val="a3"/>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
    <w:p w14:paraId="6FA36F81" w14:textId="77777777" w:rsidR="0000200C" w:rsidRDefault="00115740">
      <w:pPr>
        <w:pStyle w:val="1"/>
        <w:ind w:firstLine="720"/>
        <w:jc w:val="both"/>
      </w:pPr>
      <w:r>
        <w:rPr>
          <w:rStyle w:val="a3"/>
        </w:rPr>
        <w:t>установление запретов на передачу (кроме предоставления доступа) персональных данных, разрешенных субъектом персональных данных для распространения оператором неограниченному кругу лиц, а также на обработку или условия обработки (кроме получения доступа) этих персональных данных неограниченным кругом лиц;</w:t>
      </w:r>
    </w:p>
    <w:p w14:paraId="6BF9A896" w14:textId="77777777" w:rsidR="0000200C" w:rsidRDefault="00115740">
      <w:pPr>
        <w:pStyle w:val="1"/>
        <w:ind w:firstLine="720"/>
        <w:jc w:val="both"/>
      </w:pPr>
      <w:r>
        <w:rPr>
          <w:rStyle w:val="a3"/>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63C58517" w14:textId="77777777" w:rsidR="0000200C" w:rsidRDefault="00115740">
      <w:pPr>
        <w:pStyle w:val="1"/>
        <w:ind w:firstLine="720"/>
        <w:jc w:val="both"/>
      </w:pPr>
      <w:r>
        <w:rPr>
          <w:rStyle w:val="a3"/>
        </w:rPr>
        <w:t>отзыв согласия на обработку персональных данных;</w:t>
      </w:r>
    </w:p>
    <w:p w14:paraId="2B8FB446" w14:textId="77777777" w:rsidR="0000200C" w:rsidRDefault="00115740">
      <w:pPr>
        <w:pStyle w:val="1"/>
        <w:ind w:firstLine="720"/>
        <w:jc w:val="both"/>
      </w:pPr>
      <w:r>
        <w:rPr>
          <w:rStyle w:val="a3"/>
        </w:rPr>
        <w:t>принятие предусмотренных законом мер по защите своих прав;</w:t>
      </w:r>
    </w:p>
    <w:p w14:paraId="4303B101" w14:textId="77777777" w:rsidR="0000200C" w:rsidRDefault="00115740">
      <w:pPr>
        <w:pStyle w:val="1"/>
        <w:ind w:firstLine="720"/>
        <w:jc w:val="both"/>
      </w:pPr>
      <w:r>
        <w:rPr>
          <w:rStyle w:val="a3"/>
        </w:rPr>
        <w:t>обжалование действия или бездействия Организации,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7FAA4974" w14:textId="77777777" w:rsidR="0000200C" w:rsidRDefault="00115740">
      <w:pPr>
        <w:pStyle w:val="1"/>
        <w:spacing w:after="320"/>
        <w:ind w:firstLine="720"/>
        <w:jc w:val="both"/>
      </w:pPr>
      <w:r>
        <w:rPr>
          <w:rStyle w:val="a3"/>
        </w:rPr>
        <w:t>осуществление иных прав, предусмотренных законодательством Российской Федерации.</w:t>
      </w:r>
    </w:p>
    <w:p w14:paraId="42D0DC07" w14:textId="77777777" w:rsidR="0000200C" w:rsidRDefault="00115740">
      <w:pPr>
        <w:pStyle w:val="1"/>
        <w:numPr>
          <w:ilvl w:val="0"/>
          <w:numId w:val="1"/>
        </w:numPr>
        <w:tabs>
          <w:tab w:val="left" w:pos="481"/>
        </w:tabs>
        <w:ind w:firstLine="0"/>
        <w:jc w:val="center"/>
      </w:pPr>
      <w:r>
        <w:rPr>
          <w:rStyle w:val="a3"/>
          <w:b/>
          <w:bCs/>
        </w:rPr>
        <w:t>МЕРЫ, ПРИНИМАЕМЫЕ ДЛЯ ОБЕСПЕЧЕНИЯ ВЫПОЛНЕНИЯ</w:t>
      </w:r>
      <w:r>
        <w:rPr>
          <w:rStyle w:val="a3"/>
          <w:b/>
          <w:bCs/>
        </w:rPr>
        <w:br/>
        <w:t>ОБЯЗАННОСТЕЙ ОПЕРАТОРА ПРИ ОБРАБОТКЕ</w:t>
      </w:r>
    </w:p>
    <w:p w14:paraId="6195E02B" w14:textId="77777777" w:rsidR="0000200C" w:rsidRDefault="00115740">
      <w:pPr>
        <w:pStyle w:val="1"/>
        <w:spacing w:after="320"/>
        <w:ind w:firstLine="0"/>
        <w:jc w:val="center"/>
      </w:pPr>
      <w:r>
        <w:rPr>
          <w:rStyle w:val="a3"/>
          <w:b/>
          <w:bCs/>
        </w:rPr>
        <w:t>ПЕРСОНАЛЬНЫХ ДАННЫХ</w:t>
      </w:r>
    </w:p>
    <w:p w14:paraId="4DC5B37A" w14:textId="77777777" w:rsidR="0000200C" w:rsidRDefault="00115740">
      <w:pPr>
        <w:pStyle w:val="1"/>
        <w:numPr>
          <w:ilvl w:val="1"/>
          <w:numId w:val="1"/>
        </w:numPr>
        <w:tabs>
          <w:tab w:val="left" w:pos="1374"/>
        </w:tabs>
        <w:ind w:firstLine="720"/>
        <w:jc w:val="both"/>
      </w:pPr>
      <w:r>
        <w:rPr>
          <w:rStyle w:val="a3"/>
        </w:rPr>
        <w:t>Меры, необходимые и достаточные для обеспечения выполнения Организациям обязанностей оператора, предусмотренных законодательством Российской Федерации в области персональных данных, включают:</w:t>
      </w:r>
    </w:p>
    <w:p w14:paraId="348331B4" w14:textId="77777777" w:rsidR="0000200C" w:rsidRDefault="00115740">
      <w:pPr>
        <w:pStyle w:val="1"/>
        <w:ind w:firstLine="720"/>
        <w:jc w:val="both"/>
      </w:pPr>
      <w:r>
        <w:rPr>
          <w:rStyle w:val="a3"/>
        </w:rPr>
        <w:t>назначение лица, ответственного за организацию обработки персональных данных в Организации;</w:t>
      </w:r>
    </w:p>
    <w:p w14:paraId="28168CD3" w14:textId="77777777" w:rsidR="0000200C" w:rsidRDefault="00115740">
      <w:pPr>
        <w:pStyle w:val="1"/>
        <w:ind w:firstLine="720"/>
        <w:jc w:val="both"/>
      </w:pPr>
      <w:r>
        <w:rPr>
          <w:rStyle w:val="a3"/>
        </w:rPr>
        <w:t>принятие локальных нормативных актов и иных документов в области обработки и защиты персональных данных;</w:t>
      </w:r>
    </w:p>
    <w:p w14:paraId="04254A9B" w14:textId="77777777" w:rsidR="0000200C" w:rsidRDefault="00115740">
      <w:pPr>
        <w:pStyle w:val="1"/>
        <w:ind w:firstLine="720"/>
        <w:jc w:val="both"/>
      </w:pPr>
      <w:r>
        <w:rPr>
          <w:rStyle w:val="a3"/>
        </w:rPr>
        <w:t xml:space="preserve">организацию обучения и проведение методической работы с работниками </w:t>
      </w:r>
      <w:r>
        <w:rPr>
          <w:rStyle w:val="a3"/>
        </w:rPr>
        <w:lastRenderedPageBreak/>
        <w:t>Организации, занимающими должности, включенные в Перечень должностей руководителей и специалистов ОСОО «ФПСР», замещение которых предусматривает осуществление обработки персональных данных работников ОСОО «ФПСР» и других субъектов персональных данных;</w:t>
      </w:r>
    </w:p>
    <w:p w14:paraId="25ABC885" w14:textId="77777777" w:rsidR="0000200C" w:rsidRDefault="00115740">
      <w:pPr>
        <w:pStyle w:val="1"/>
        <w:ind w:firstLine="720"/>
        <w:jc w:val="both"/>
      </w:pPr>
      <w:r>
        <w:rPr>
          <w:rStyle w:val="a3"/>
        </w:rPr>
        <w:t>получение согласий субъектов персональных данных на обработку их персональных данных и персональных данных, разрешенных субъектом персональных данных для распространения, за исключением случаев, предусмотренных законодательством Российской Федерации;</w:t>
      </w:r>
    </w:p>
    <w:p w14:paraId="4A38503C" w14:textId="77777777" w:rsidR="0000200C" w:rsidRDefault="00115740">
      <w:pPr>
        <w:pStyle w:val="1"/>
        <w:ind w:firstLine="720"/>
        <w:jc w:val="both"/>
      </w:pPr>
      <w:r>
        <w:rPr>
          <w:rStyle w:val="a3"/>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14:paraId="6D6AF74B" w14:textId="77777777" w:rsidR="0000200C" w:rsidRDefault="00115740">
      <w:pPr>
        <w:pStyle w:val="1"/>
        <w:ind w:firstLine="720"/>
        <w:jc w:val="both"/>
      </w:pPr>
      <w:r>
        <w:rPr>
          <w:rStyle w:val="a3"/>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3B9DEEDC" w14:textId="77777777" w:rsidR="0000200C" w:rsidRDefault="00115740">
      <w:pPr>
        <w:pStyle w:val="1"/>
        <w:ind w:firstLine="720"/>
        <w:jc w:val="both"/>
      </w:pPr>
      <w:r>
        <w:rPr>
          <w:rStyle w:val="a3"/>
        </w:rPr>
        <w:t>установление запрета на передачу персональных данных по открытым каналам связи, вычислительным сетям вне пределов контролируемой зоны, и сетям Интернет без применения установленных в Организации мер по обеспечению безопасности персональных данных (за исключением обезличенных персональных данных);</w:t>
      </w:r>
    </w:p>
    <w:p w14:paraId="34E13614" w14:textId="77777777" w:rsidR="0000200C" w:rsidRDefault="00115740">
      <w:pPr>
        <w:pStyle w:val="1"/>
        <w:ind w:firstLine="720"/>
        <w:jc w:val="both"/>
      </w:pPr>
      <w:r>
        <w:rPr>
          <w:rStyle w:val="a3"/>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3EE47408" w14:textId="77777777" w:rsidR="0000200C" w:rsidRDefault="00115740">
      <w:pPr>
        <w:pStyle w:val="1"/>
        <w:tabs>
          <w:tab w:val="left" w:pos="8232"/>
          <w:tab w:val="left" w:pos="8803"/>
        </w:tabs>
        <w:ind w:firstLine="720"/>
        <w:jc w:val="both"/>
      </w:pPr>
      <w:r>
        <w:rPr>
          <w:rStyle w:val="a3"/>
        </w:rPr>
        <w:t>осуществление внутреннего контроля соответствия обработки персональных данных Федеральному закону от 27.07.2006</w:t>
      </w:r>
      <w:r>
        <w:rPr>
          <w:rStyle w:val="a3"/>
        </w:rPr>
        <w:tab/>
        <w:t>№</w:t>
      </w:r>
      <w:r>
        <w:rPr>
          <w:rStyle w:val="a3"/>
        </w:rPr>
        <w:tab/>
        <w:t>152-ФЗ</w:t>
      </w:r>
    </w:p>
    <w:p w14:paraId="5D443DC8" w14:textId="77777777" w:rsidR="0000200C" w:rsidRDefault="00115740">
      <w:pPr>
        <w:pStyle w:val="1"/>
        <w:ind w:firstLine="0"/>
        <w:jc w:val="both"/>
      </w:pPr>
      <w:r>
        <w:rPr>
          <w:rStyle w:val="a3"/>
        </w:rPr>
        <w:t>«О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Организации;</w:t>
      </w:r>
    </w:p>
    <w:p w14:paraId="1E030A8F" w14:textId="77777777" w:rsidR="0000200C" w:rsidRDefault="00115740">
      <w:pPr>
        <w:pStyle w:val="1"/>
        <w:ind w:firstLine="720"/>
        <w:jc w:val="both"/>
      </w:pPr>
      <w:r>
        <w:rPr>
          <w:rStyle w:val="a3"/>
        </w:rPr>
        <w:t>иные меры, предусмотренные законодательством Российской Федерации в области персональных данных.</w:t>
      </w:r>
    </w:p>
    <w:p w14:paraId="75B8CED0" w14:textId="77777777" w:rsidR="0000200C" w:rsidRDefault="00115740">
      <w:pPr>
        <w:pStyle w:val="1"/>
        <w:numPr>
          <w:ilvl w:val="1"/>
          <w:numId w:val="1"/>
        </w:numPr>
        <w:tabs>
          <w:tab w:val="left" w:pos="1374"/>
        </w:tabs>
        <w:spacing w:after="320"/>
        <w:ind w:firstLine="720"/>
        <w:jc w:val="both"/>
      </w:pPr>
      <w:r>
        <w:rPr>
          <w:rStyle w:val="a3"/>
        </w:rPr>
        <w:t>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Организации, регламентирующими вопросы обеспечения безопасности персональных данных при их обработке в информационных системах персональных данных Организации.</w:t>
      </w:r>
    </w:p>
    <w:p w14:paraId="4DE2EA9D" w14:textId="77777777" w:rsidR="0000200C" w:rsidRDefault="00115740">
      <w:pPr>
        <w:pStyle w:val="1"/>
        <w:numPr>
          <w:ilvl w:val="0"/>
          <w:numId w:val="1"/>
        </w:numPr>
        <w:tabs>
          <w:tab w:val="left" w:pos="841"/>
        </w:tabs>
        <w:spacing w:after="320"/>
        <w:ind w:firstLine="0"/>
        <w:jc w:val="center"/>
      </w:pPr>
      <w:r>
        <w:rPr>
          <w:rStyle w:val="a3"/>
          <w:b/>
          <w:bCs/>
        </w:rPr>
        <w:t>КОНТРОЛЬ ЗА СОБЛЮДЕНИЕМ ЗАКОНОДАТЕЛЬСТВА</w:t>
      </w:r>
      <w:r>
        <w:rPr>
          <w:rStyle w:val="a3"/>
          <w:b/>
          <w:bCs/>
        </w:rPr>
        <w:br/>
        <w:t>РОССИЙСКОЙ ФЕДЕРАЦИИ И ЛОКАЛЬНЫХ НОРМАТИВНЫХ</w:t>
      </w:r>
      <w:r>
        <w:rPr>
          <w:rStyle w:val="a3"/>
          <w:b/>
          <w:bCs/>
        </w:rPr>
        <w:br/>
        <w:t>АКТОВ В ОБЛАСТИ ПЕРСОНАЛЬНЫХ ДАННЫХ, В ТОМ ЧИСЛЕ</w:t>
      </w:r>
      <w:r>
        <w:rPr>
          <w:rStyle w:val="a3"/>
          <w:b/>
          <w:bCs/>
        </w:rPr>
        <w:br/>
        <w:t>ТРЕБОВАНИЙ К ЗАЩИТЕ ПЕРСОНАЛЬНЫХ ДАННЫХ</w:t>
      </w:r>
    </w:p>
    <w:p w14:paraId="154F55FD" w14:textId="77777777" w:rsidR="0000200C" w:rsidRDefault="00115740">
      <w:pPr>
        <w:pStyle w:val="1"/>
        <w:numPr>
          <w:ilvl w:val="1"/>
          <w:numId w:val="1"/>
        </w:numPr>
        <w:tabs>
          <w:tab w:val="left" w:pos="1374"/>
        </w:tabs>
        <w:ind w:firstLine="720"/>
        <w:jc w:val="both"/>
      </w:pPr>
      <w:r>
        <w:rPr>
          <w:rStyle w:val="a3"/>
        </w:rPr>
        <w:t xml:space="preserve">Контроль за соблюдением Организацией законодательства Российской Федерации и локальных нормативных актов Организации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Организации законодательству Российской Федерации и локальным нормативным актам Организации в области персональных данных, в том числе </w:t>
      </w:r>
      <w:r>
        <w:rPr>
          <w:rStyle w:val="a3"/>
        </w:rPr>
        <w:lastRenderedPageBreak/>
        <w:t>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
    <w:p w14:paraId="1FA2934B" w14:textId="77777777" w:rsidR="0000200C" w:rsidRDefault="00115740">
      <w:pPr>
        <w:pStyle w:val="1"/>
        <w:numPr>
          <w:ilvl w:val="1"/>
          <w:numId w:val="1"/>
        </w:numPr>
        <w:tabs>
          <w:tab w:val="left" w:pos="1369"/>
          <w:tab w:val="left" w:pos="4742"/>
          <w:tab w:val="left" w:pos="5208"/>
        </w:tabs>
        <w:ind w:firstLine="720"/>
        <w:jc w:val="both"/>
      </w:pPr>
      <w:r>
        <w:rPr>
          <w:rStyle w:val="a3"/>
        </w:rPr>
        <w:t>Внутренний контроль соответствия обработки персональных данных Федеральному закону от 27.07.2006</w:t>
      </w:r>
      <w:r>
        <w:rPr>
          <w:rStyle w:val="a3"/>
        </w:rPr>
        <w:tab/>
        <w:t>№</w:t>
      </w:r>
      <w:r>
        <w:rPr>
          <w:rStyle w:val="a3"/>
        </w:rPr>
        <w:tab/>
        <w:t>152-ФЗ «О персональных данных»</w:t>
      </w:r>
    </w:p>
    <w:p w14:paraId="3AF9698E" w14:textId="77777777" w:rsidR="0000200C" w:rsidRDefault="00115740">
      <w:pPr>
        <w:pStyle w:val="1"/>
        <w:ind w:firstLine="0"/>
        <w:jc w:val="both"/>
      </w:pPr>
      <w:r>
        <w:rPr>
          <w:rStyle w:val="a3"/>
        </w:rPr>
        <w:t>и принятым в соответствии с ним нормативным правовым актам, требованиям к защите персональных данных, настоящей Политике, локальным нормативным актам Организации осуществляется лицом, ответственным за организацию обработки персональных данных в Организации.</w:t>
      </w:r>
    </w:p>
    <w:p w14:paraId="0D53471A" w14:textId="77777777" w:rsidR="0000200C" w:rsidRDefault="00115740">
      <w:pPr>
        <w:pStyle w:val="1"/>
        <w:numPr>
          <w:ilvl w:val="1"/>
          <w:numId w:val="1"/>
        </w:numPr>
        <w:tabs>
          <w:tab w:val="left" w:pos="1374"/>
        </w:tabs>
        <w:ind w:firstLine="720"/>
        <w:jc w:val="both"/>
      </w:pPr>
      <w:r>
        <w:rPr>
          <w:rStyle w:val="a3"/>
        </w:rPr>
        <w:t>Внутренний контроль за соблюдением структурными подразделениями Организации законодательства Российской Федерации, иных нормативных правовых актов и локальных нормативных актов Организации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Организации.</w:t>
      </w:r>
    </w:p>
    <w:p w14:paraId="4EDB741B" w14:textId="77777777" w:rsidR="0000200C" w:rsidRDefault="00115740">
      <w:pPr>
        <w:pStyle w:val="1"/>
        <w:numPr>
          <w:ilvl w:val="1"/>
          <w:numId w:val="1"/>
        </w:numPr>
        <w:tabs>
          <w:tab w:val="left" w:pos="1374"/>
        </w:tabs>
        <w:spacing w:after="320"/>
        <w:ind w:firstLine="720"/>
        <w:jc w:val="both"/>
        <w:rPr>
          <w:rStyle w:val="a3"/>
        </w:rPr>
      </w:pPr>
      <w:r>
        <w:rPr>
          <w:rStyle w:val="a3"/>
        </w:rPr>
        <w:t>Персональная ответственность за соблюдение требований законодательства Российской Федерации, иных нормативных правовых актов и локальных нормативных актов Организации в области персональных данных, а также за обеспечение конфиденциальности и безопасности персональных данных возлагается на руководителей структурных подразделений Организации.</w:t>
      </w:r>
    </w:p>
    <w:p w14:paraId="00C016A7" w14:textId="77777777" w:rsidR="00765432" w:rsidRDefault="00765432" w:rsidP="00765432">
      <w:pPr>
        <w:pStyle w:val="1"/>
        <w:tabs>
          <w:tab w:val="left" w:pos="1374"/>
        </w:tabs>
        <w:spacing w:after="320"/>
        <w:jc w:val="both"/>
        <w:rPr>
          <w:rStyle w:val="a3"/>
        </w:rPr>
      </w:pPr>
    </w:p>
    <w:p w14:paraId="5F8116FF" w14:textId="77777777" w:rsidR="00765432" w:rsidRDefault="00765432" w:rsidP="00765432">
      <w:pPr>
        <w:pStyle w:val="1"/>
        <w:tabs>
          <w:tab w:val="left" w:pos="1374"/>
        </w:tabs>
        <w:spacing w:after="320"/>
        <w:jc w:val="both"/>
        <w:rPr>
          <w:rStyle w:val="a3"/>
        </w:rPr>
      </w:pPr>
    </w:p>
    <w:p w14:paraId="471F7369" w14:textId="77777777" w:rsidR="00765432" w:rsidRDefault="00765432" w:rsidP="00765432">
      <w:pPr>
        <w:pStyle w:val="1"/>
        <w:tabs>
          <w:tab w:val="left" w:pos="1374"/>
        </w:tabs>
        <w:spacing w:after="320"/>
        <w:jc w:val="both"/>
        <w:rPr>
          <w:rStyle w:val="a3"/>
        </w:rPr>
      </w:pPr>
    </w:p>
    <w:p w14:paraId="10BAF0AB" w14:textId="77777777" w:rsidR="00765432" w:rsidRDefault="00765432" w:rsidP="00765432">
      <w:pPr>
        <w:pStyle w:val="1"/>
        <w:tabs>
          <w:tab w:val="left" w:pos="1374"/>
        </w:tabs>
        <w:spacing w:after="320"/>
        <w:jc w:val="both"/>
        <w:rPr>
          <w:rStyle w:val="a3"/>
        </w:rPr>
      </w:pPr>
    </w:p>
    <w:p w14:paraId="5FB70679" w14:textId="77777777" w:rsidR="00765432" w:rsidRDefault="00765432" w:rsidP="00765432">
      <w:pPr>
        <w:pStyle w:val="1"/>
        <w:tabs>
          <w:tab w:val="left" w:pos="1374"/>
        </w:tabs>
        <w:spacing w:after="320"/>
        <w:jc w:val="both"/>
        <w:rPr>
          <w:rStyle w:val="a3"/>
        </w:rPr>
      </w:pPr>
    </w:p>
    <w:p w14:paraId="53E38E53" w14:textId="77777777" w:rsidR="00765432" w:rsidRDefault="00765432" w:rsidP="00765432">
      <w:pPr>
        <w:pStyle w:val="1"/>
        <w:tabs>
          <w:tab w:val="left" w:pos="1374"/>
        </w:tabs>
        <w:spacing w:after="320"/>
        <w:jc w:val="both"/>
        <w:rPr>
          <w:rStyle w:val="a3"/>
        </w:rPr>
      </w:pPr>
    </w:p>
    <w:p w14:paraId="0637083D" w14:textId="77777777" w:rsidR="00765432" w:rsidRDefault="00765432" w:rsidP="00765432">
      <w:pPr>
        <w:pStyle w:val="1"/>
        <w:tabs>
          <w:tab w:val="left" w:pos="1374"/>
        </w:tabs>
        <w:spacing w:after="320"/>
        <w:jc w:val="both"/>
        <w:rPr>
          <w:rStyle w:val="a3"/>
        </w:rPr>
      </w:pPr>
    </w:p>
    <w:p w14:paraId="2AEA9894" w14:textId="77777777" w:rsidR="00765432" w:rsidRDefault="00765432" w:rsidP="00765432">
      <w:pPr>
        <w:pStyle w:val="1"/>
        <w:tabs>
          <w:tab w:val="left" w:pos="1374"/>
        </w:tabs>
        <w:spacing w:after="320"/>
        <w:jc w:val="both"/>
        <w:rPr>
          <w:rStyle w:val="a3"/>
        </w:rPr>
      </w:pPr>
    </w:p>
    <w:p w14:paraId="7206E061" w14:textId="77777777" w:rsidR="00765432" w:rsidRDefault="00765432" w:rsidP="00765432">
      <w:pPr>
        <w:pStyle w:val="1"/>
        <w:tabs>
          <w:tab w:val="left" w:pos="1374"/>
        </w:tabs>
        <w:spacing w:after="320"/>
        <w:jc w:val="both"/>
        <w:rPr>
          <w:rStyle w:val="a3"/>
        </w:rPr>
      </w:pPr>
    </w:p>
    <w:p w14:paraId="455CE43F" w14:textId="77777777" w:rsidR="00765432" w:rsidRDefault="00765432" w:rsidP="00765432">
      <w:pPr>
        <w:pStyle w:val="1"/>
        <w:tabs>
          <w:tab w:val="left" w:pos="1374"/>
        </w:tabs>
        <w:spacing w:after="320"/>
        <w:jc w:val="both"/>
        <w:rPr>
          <w:rStyle w:val="a3"/>
        </w:rPr>
      </w:pPr>
    </w:p>
    <w:p w14:paraId="1589F88E" w14:textId="77777777" w:rsidR="00765432" w:rsidRDefault="00765432" w:rsidP="00765432">
      <w:pPr>
        <w:pStyle w:val="1"/>
        <w:tabs>
          <w:tab w:val="left" w:pos="1374"/>
        </w:tabs>
        <w:spacing w:after="320"/>
        <w:jc w:val="both"/>
        <w:rPr>
          <w:rStyle w:val="a3"/>
        </w:rPr>
      </w:pPr>
    </w:p>
    <w:p w14:paraId="53147072" w14:textId="77777777" w:rsidR="00765432" w:rsidRDefault="00765432" w:rsidP="00765432">
      <w:pPr>
        <w:pStyle w:val="1"/>
        <w:tabs>
          <w:tab w:val="left" w:pos="1374"/>
        </w:tabs>
        <w:spacing w:after="320"/>
        <w:jc w:val="both"/>
        <w:rPr>
          <w:rStyle w:val="a3"/>
        </w:rPr>
      </w:pPr>
    </w:p>
    <w:p w14:paraId="46B6A319" w14:textId="77777777" w:rsidR="00765432" w:rsidRDefault="00765432" w:rsidP="00765432">
      <w:pPr>
        <w:pStyle w:val="1"/>
        <w:tabs>
          <w:tab w:val="left" w:pos="1374"/>
        </w:tabs>
        <w:spacing w:after="320"/>
        <w:jc w:val="both"/>
        <w:rPr>
          <w:rStyle w:val="a3"/>
        </w:rPr>
      </w:pPr>
    </w:p>
    <w:p w14:paraId="3CC071AE" w14:textId="34175A88" w:rsidR="00765432" w:rsidRPr="004C19AF" w:rsidRDefault="00765432" w:rsidP="00765432">
      <w:pPr>
        <w:pStyle w:val="a4"/>
        <w:spacing w:before="0" w:beforeAutospacing="0" w:after="0" w:afterAutospacing="0"/>
        <w:jc w:val="center"/>
        <w:rPr>
          <w:b/>
          <w:bCs/>
          <w:sz w:val="24"/>
          <w:szCs w:val="24"/>
        </w:rPr>
      </w:pPr>
      <w:r w:rsidRPr="004C19AF">
        <w:rPr>
          <w:b/>
          <w:bCs/>
          <w:sz w:val="24"/>
          <w:szCs w:val="24"/>
        </w:rPr>
        <w:lastRenderedPageBreak/>
        <w:t xml:space="preserve">СОГЛАСИЕ НА ОБРАБОТКУ ПЕРСОНАЛЬНЫХ ДАННЫХ, </w:t>
      </w:r>
    </w:p>
    <w:p w14:paraId="3DD5F1CF" w14:textId="77777777" w:rsidR="00765432" w:rsidRPr="004C19AF" w:rsidRDefault="00765432" w:rsidP="00765432">
      <w:pPr>
        <w:pStyle w:val="a4"/>
        <w:spacing w:before="0" w:beforeAutospacing="0" w:after="0" w:afterAutospacing="0"/>
        <w:jc w:val="center"/>
        <w:rPr>
          <w:sz w:val="24"/>
          <w:szCs w:val="24"/>
        </w:rPr>
      </w:pPr>
      <w:r w:rsidRPr="004C19AF">
        <w:rPr>
          <w:b/>
          <w:bCs/>
          <w:sz w:val="24"/>
          <w:szCs w:val="24"/>
        </w:rPr>
        <w:t>РАЗРЕШЕННЫХ СУБЪЕКТОМ ПЕРСОНАЛЬНЫХ ДАННЫХ ДЛЯ РАСПРОСТРАНЕНИЯ</w:t>
      </w:r>
    </w:p>
    <w:p w14:paraId="53AA649F" w14:textId="77777777" w:rsidR="00765432" w:rsidRPr="004C19AF" w:rsidRDefault="00765432" w:rsidP="00765432">
      <w:pPr>
        <w:pStyle w:val="a4"/>
        <w:spacing w:before="0" w:beforeAutospacing="0" w:after="0" w:afterAutospacing="0"/>
        <w:jc w:val="center"/>
        <w:rPr>
          <w:sz w:val="24"/>
          <w:szCs w:val="24"/>
        </w:rPr>
      </w:pPr>
      <w:r w:rsidRPr="004C19AF">
        <w:rPr>
          <w:sz w:val="24"/>
          <w:szCs w:val="24"/>
        </w:rPr>
        <w:t> </w:t>
      </w:r>
    </w:p>
    <w:p w14:paraId="4AE2FA1C" w14:textId="34ADCD40" w:rsidR="00765432" w:rsidRPr="004C19AF" w:rsidRDefault="00765432" w:rsidP="00765432">
      <w:pPr>
        <w:pStyle w:val="ConsPlusNormal"/>
        <w:jc w:val="both"/>
        <w:rPr>
          <w:rFonts w:ascii="Times New Roman" w:hAnsi="Times New Roman" w:cs="Times New Roman"/>
          <w:sz w:val="24"/>
          <w:szCs w:val="24"/>
        </w:rPr>
      </w:pPr>
      <w:r w:rsidRPr="004C19AF">
        <w:rPr>
          <w:rFonts w:ascii="Times New Roman" w:hAnsi="Times New Roman" w:cs="Times New Roman"/>
          <w:sz w:val="24"/>
          <w:szCs w:val="24"/>
        </w:rPr>
        <w:t>Я, _____________________________________________________</w:t>
      </w:r>
      <w:r>
        <w:rPr>
          <w:rFonts w:ascii="Times New Roman" w:hAnsi="Times New Roman" w:cs="Times New Roman"/>
          <w:sz w:val="24"/>
          <w:szCs w:val="24"/>
        </w:rPr>
        <w:t>______________________</w:t>
      </w:r>
      <w:r w:rsidRPr="004C19AF">
        <w:rPr>
          <w:rFonts w:ascii="Times New Roman" w:hAnsi="Times New Roman" w:cs="Times New Roman"/>
          <w:sz w:val="24"/>
          <w:szCs w:val="24"/>
        </w:rPr>
        <w:t>,</w:t>
      </w:r>
    </w:p>
    <w:p w14:paraId="00A1CF8E" w14:textId="77777777" w:rsidR="00765432" w:rsidRPr="004C19AF" w:rsidRDefault="00765432" w:rsidP="00765432">
      <w:pPr>
        <w:pStyle w:val="ConsPlusNormal"/>
        <w:jc w:val="center"/>
        <w:rPr>
          <w:rFonts w:ascii="Times New Roman" w:hAnsi="Times New Roman" w:cs="Times New Roman"/>
          <w:sz w:val="24"/>
          <w:szCs w:val="24"/>
        </w:rPr>
      </w:pPr>
      <w:r w:rsidRPr="004C19AF">
        <w:rPr>
          <w:rFonts w:ascii="Times New Roman" w:hAnsi="Times New Roman" w:cs="Times New Roman"/>
          <w:sz w:val="24"/>
          <w:szCs w:val="24"/>
        </w:rPr>
        <w:t>(фамилия, имя отчество (при наличии)</w:t>
      </w:r>
    </w:p>
    <w:p w14:paraId="5AA423B8" w14:textId="29AF2877" w:rsidR="00765432" w:rsidRPr="004C19AF" w:rsidRDefault="00765432" w:rsidP="00765432">
      <w:pPr>
        <w:pStyle w:val="ConsPlusNormal"/>
        <w:rPr>
          <w:rFonts w:ascii="Times New Roman" w:hAnsi="Times New Roman" w:cs="Times New Roman"/>
          <w:sz w:val="24"/>
          <w:szCs w:val="24"/>
        </w:rPr>
      </w:pPr>
      <w:r w:rsidRPr="004C19AF">
        <w:rPr>
          <w:rFonts w:ascii="Times New Roman" w:hAnsi="Times New Roman" w:cs="Times New Roman"/>
          <w:sz w:val="24"/>
          <w:szCs w:val="24"/>
        </w:rPr>
        <w:t xml:space="preserve">контактная информация: </w:t>
      </w:r>
      <w:r>
        <w:rPr>
          <w:rFonts w:ascii="Times New Roman" w:hAnsi="Times New Roman" w:cs="Times New Roman"/>
          <w:sz w:val="24"/>
          <w:szCs w:val="24"/>
        </w:rPr>
        <w:t>___</w:t>
      </w:r>
      <w:r w:rsidRPr="004C19AF">
        <w:rPr>
          <w:rFonts w:ascii="Times New Roman" w:hAnsi="Times New Roman" w:cs="Times New Roman"/>
          <w:sz w:val="24"/>
          <w:szCs w:val="24"/>
        </w:rPr>
        <w:t>_____________________________________________________</w:t>
      </w:r>
    </w:p>
    <w:p w14:paraId="65FB3F55" w14:textId="3D2FE4C6" w:rsidR="00765432" w:rsidRPr="004C19AF" w:rsidRDefault="00765432" w:rsidP="0076543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4C19AF">
        <w:rPr>
          <w:rFonts w:ascii="Times New Roman" w:hAnsi="Times New Roman" w:cs="Times New Roman"/>
          <w:sz w:val="24"/>
          <w:szCs w:val="24"/>
        </w:rPr>
        <w:t>(номер телефона, адрес электронной почты или почтовый адрес)</w:t>
      </w:r>
    </w:p>
    <w:p w14:paraId="72B97DFC" w14:textId="77777777" w:rsidR="00765432" w:rsidRPr="00765432" w:rsidRDefault="00765432" w:rsidP="00765432">
      <w:pPr>
        <w:pStyle w:val="ConsPlusNormal"/>
        <w:jc w:val="both"/>
        <w:rPr>
          <w:rFonts w:ascii="Times New Roman" w:hAnsi="Times New Roman" w:cs="Times New Roman"/>
          <w:sz w:val="22"/>
          <w:szCs w:val="22"/>
        </w:rPr>
      </w:pPr>
      <w:r w:rsidRPr="00765432">
        <w:rPr>
          <w:rFonts w:ascii="Times New Roman" w:hAnsi="Times New Roman" w:cs="Times New Roman"/>
          <w:sz w:val="22"/>
          <w:szCs w:val="22"/>
        </w:rPr>
        <w:t>в соответствии с Федеральным законом от 27.07.2006 № 152-ФЗ «О персональных данных» свободно, своей волей и в своем интересе выражаю Общероссийской спортивной общественной организации (сокращенное наименование: ОСОО «ФПСР», ИНН 7446042018, КПП 770901001, ОГРН 1047400000141), зарегистрированной по адресу: 101000, г. Москва, вн. тер. г. Муниципальный округ Басманный, Лубянский проезд, д. 27/1, стр. 1, этаж/помещ. 3/8</w:t>
      </w:r>
      <w:r w:rsidRPr="00765432">
        <w:rPr>
          <w:sz w:val="22"/>
          <w:szCs w:val="22"/>
        </w:rPr>
        <w:t xml:space="preserve"> </w:t>
      </w:r>
      <w:r w:rsidRPr="00765432">
        <w:rPr>
          <w:rFonts w:ascii="Times New Roman" w:hAnsi="Times New Roman" w:cs="Times New Roman"/>
          <w:sz w:val="22"/>
          <w:szCs w:val="22"/>
        </w:rPr>
        <w:t>(далее – оператор), в целях указанных в п.4.4. Политики обработки и распространения персональных данных в ОСОО «ФПСР»</w:t>
      </w:r>
    </w:p>
    <w:p w14:paraId="51233225" w14:textId="77777777" w:rsidR="00765432" w:rsidRPr="00765432" w:rsidRDefault="00765432" w:rsidP="00765432">
      <w:pPr>
        <w:pStyle w:val="ConsPlusNormal"/>
        <w:jc w:val="both"/>
        <w:rPr>
          <w:rFonts w:ascii="Times New Roman" w:hAnsi="Times New Roman" w:cs="Times New Roman"/>
          <w:sz w:val="22"/>
          <w:szCs w:val="22"/>
        </w:rPr>
      </w:pPr>
      <w:r w:rsidRPr="00765432">
        <w:rPr>
          <w:rFonts w:ascii="Times New Roman" w:hAnsi="Times New Roman" w:cs="Times New Roman"/>
          <w:sz w:val="22"/>
          <w:szCs w:val="22"/>
        </w:rPr>
        <w:t>согласие на обработку, предполагающую распространение моих персональных данных, следующих категорий:</w:t>
      </w:r>
    </w:p>
    <w:p w14:paraId="4E478A2F" w14:textId="77777777" w:rsidR="00765432" w:rsidRPr="00765432" w:rsidRDefault="00765432" w:rsidP="00765432">
      <w:pPr>
        <w:pStyle w:val="a4"/>
        <w:spacing w:before="0" w:beforeAutospacing="0" w:after="0" w:afterAutospacing="0"/>
        <w:jc w:val="both"/>
        <w:rPr>
          <w:i/>
        </w:rPr>
      </w:pPr>
      <w:r w:rsidRPr="00765432">
        <w:t xml:space="preserve">- </w:t>
      </w:r>
      <w:r w:rsidRPr="00765432">
        <w:rPr>
          <w:i/>
        </w:rPr>
        <w:t>фамилия, имя, отчество, место и дата рождения, пол, гражданство; паспортные данные, содержащие информацию о наименовании документа, серии и № документа, о дате выдачи документа и выдавшем его органе, коде подразделения, адрес и дату регистрации, адрес фактического проживания; идентификационный номер налогоплательщика, страховой номер индивидуального лицевого счета (номер страхового свидетельства обязательного пенсионного страхования), сведения об отношении к воинской обязанности, о воинском учете и реквизиты документов воинского учета (серия, номер, дата выдачи документа, наименование органа, выдавшего его); номер мобильного телефона, место работы, должность; адрес электронной почты; сведения о семейном положении и составе семьи;</w:t>
      </w:r>
    </w:p>
    <w:p w14:paraId="298D17A0" w14:textId="77777777" w:rsidR="00765432" w:rsidRPr="00765432" w:rsidRDefault="00765432" w:rsidP="00765432">
      <w:pPr>
        <w:pStyle w:val="a4"/>
        <w:spacing w:before="0" w:beforeAutospacing="0" w:after="0" w:afterAutospacing="0"/>
        <w:jc w:val="both"/>
        <w:rPr>
          <w:i/>
        </w:rPr>
      </w:pPr>
      <w:r w:rsidRPr="00765432">
        <w:rPr>
          <w:i/>
        </w:rPr>
        <w:t>- данные документов об образовании, квалификации, профессиональной подготовке, сведения о повышении квалификации, сведения о достижениях (результаты участия в российских и международных соревнованиях по футболу, других соревнованиях и конкурсах);</w:t>
      </w:r>
    </w:p>
    <w:p w14:paraId="24D013D8" w14:textId="77777777" w:rsidR="00765432" w:rsidRPr="00765432" w:rsidRDefault="00765432" w:rsidP="00765432">
      <w:pPr>
        <w:pStyle w:val="a4"/>
        <w:spacing w:before="0" w:beforeAutospacing="0" w:after="0" w:afterAutospacing="0"/>
        <w:jc w:val="both"/>
        <w:rPr>
          <w:i/>
        </w:rPr>
      </w:pPr>
      <w:r w:rsidRPr="00765432">
        <w:rPr>
          <w:i/>
        </w:rPr>
        <w:t>- цифровые изображения лица, дающего согласие на обработку в форме распространения персональных данных, фотографии;</w:t>
      </w:r>
    </w:p>
    <w:p w14:paraId="5D95FA37" w14:textId="77777777" w:rsidR="00765432" w:rsidRPr="00765432" w:rsidRDefault="00765432" w:rsidP="00765432">
      <w:pPr>
        <w:pStyle w:val="a4"/>
        <w:spacing w:before="0" w:beforeAutospacing="0" w:after="0" w:afterAutospacing="0"/>
        <w:jc w:val="both"/>
        <w:rPr>
          <w:i/>
        </w:rPr>
      </w:pPr>
      <w:r w:rsidRPr="00765432">
        <w:rPr>
          <w:i/>
        </w:rPr>
        <w:t>- сведения о состоянии здоровья, реквизиты страхового медицинского полиса обязательного медицинского страхования, данные медицинских осмотров, заключения и рекомендации врачей и т.д.</w:t>
      </w:r>
    </w:p>
    <w:p w14:paraId="5DAD0B63" w14:textId="77777777" w:rsidR="00765432" w:rsidRPr="00765432" w:rsidRDefault="00765432" w:rsidP="00765432">
      <w:pPr>
        <w:pStyle w:val="a4"/>
        <w:spacing w:before="0" w:beforeAutospacing="0" w:after="0" w:afterAutospacing="0"/>
        <w:jc w:val="both"/>
        <w:rPr>
          <w:i/>
        </w:rPr>
      </w:pPr>
      <w:r w:rsidRPr="00765432">
        <w:rPr>
          <w:i/>
        </w:rPr>
        <w:t xml:space="preserve">- </w:t>
      </w:r>
      <w:r w:rsidRPr="00765432">
        <w:rPr>
          <w:bCs/>
          <w:i/>
        </w:rPr>
        <w:t>вид спорта, спортивная дисциплина или группа спортивных дисциплин; наименование физкультурно-спортивной организации; сведения о нарушении общероссийских антидопинговых правил и (или) антидопинговых правил международной спортивной организации, в том числе запрещенная субстанция (класс), даты начала и окончания дисквалификации; размер одежды; сведения о законных представителях; сведения о включении в состав спортивных сборных команд Российской Федерации; сведения о спортивном звании, спортивном разряде, почетном спортивном звании, квалификационной категории спортивного судьи;</w:t>
      </w:r>
      <w:r w:rsidRPr="00765432">
        <w:rPr>
          <w:i/>
        </w:rPr>
        <w:t xml:space="preserve"> сведения о спортивных переходах; сведения о проживании, питании, обеспечении транспортными средствами, физкультурно-оздоровительных процедурах, предоставления спортивного инвентаря, оборудования, оформлении виз; сведения о проездных документах.</w:t>
      </w:r>
    </w:p>
    <w:p w14:paraId="529AB506" w14:textId="77777777" w:rsidR="00765432" w:rsidRPr="004C19AF" w:rsidRDefault="00765432" w:rsidP="00765432">
      <w:pPr>
        <w:pStyle w:val="a4"/>
        <w:spacing w:before="0" w:beforeAutospacing="0" w:after="0" w:afterAutospacing="0"/>
        <w:rPr>
          <w:b/>
          <w:color w:val="000000"/>
          <w:sz w:val="24"/>
          <w:szCs w:val="24"/>
        </w:rPr>
      </w:pPr>
      <w:r w:rsidRPr="004C19AF">
        <w:rPr>
          <w:b/>
          <w:color w:val="000000"/>
          <w:sz w:val="24"/>
          <w:szCs w:val="24"/>
        </w:rPr>
        <w:t>Условия и запреты на обработку вышеуказанных персональных данных (ч. 9 ст. 10.1 Федерального закона от 27.07.2006 №152-ФЗ «О персональных данных») (нужное отметить):</w:t>
      </w:r>
    </w:p>
    <w:p w14:paraId="141F7BC7" w14:textId="6DADC048" w:rsidR="00765432" w:rsidRPr="004C19AF" w:rsidRDefault="00765432" w:rsidP="00765432">
      <w:pPr>
        <w:pStyle w:val="a4"/>
        <w:spacing w:before="0" w:beforeAutospacing="0" w:after="0" w:afterAutospacing="0"/>
        <w:jc w:val="both"/>
        <w:rPr>
          <w:color w:val="000000"/>
          <w:sz w:val="24"/>
          <w:szCs w:val="24"/>
        </w:rPr>
      </w:pPr>
      <w:r w:rsidRPr="004C19AF">
        <w:rPr>
          <w:noProof/>
          <w:color w:val="000000"/>
          <w:sz w:val="24"/>
          <w:szCs w:val="24"/>
        </w:rPr>
        <mc:AlternateContent>
          <mc:Choice Requires="wps">
            <w:drawing>
              <wp:anchor distT="0" distB="0" distL="114300" distR="114300" simplePos="0" relativeHeight="251659264" behindDoc="0" locked="0" layoutInCell="1" allowOverlap="1" wp14:anchorId="7FC1B20F" wp14:editId="48513010">
                <wp:simplePos x="0" y="0"/>
                <wp:positionH relativeFrom="column">
                  <wp:posOffset>5715</wp:posOffset>
                </wp:positionH>
                <wp:positionV relativeFrom="paragraph">
                  <wp:posOffset>45720</wp:posOffset>
                </wp:positionV>
                <wp:extent cx="90805" cy="90805"/>
                <wp:effectExtent l="5715" t="6985" r="8255" b="6985"/>
                <wp:wrapNone/>
                <wp:docPr id="52396535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80B02" id="Прямоугольник 4" o:spid="_x0000_s1026" style="position:absolute;margin-left:.45pt;margin-top:3.6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"/>
            </w:pict>
          </mc:Fallback>
        </mc:AlternateContent>
      </w:r>
      <w:r w:rsidRPr="004C19AF">
        <w:rPr>
          <w:color w:val="000000"/>
          <w:sz w:val="24"/>
          <w:szCs w:val="24"/>
        </w:rPr>
        <w:t xml:space="preserve">    не устанавливаю</w:t>
      </w:r>
    </w:p>
    <w:p w14:paraId="16DC378B" w14:textId="708D3471" w:rsidR="00765432" w:rsidRPr="004C19AF" w:rsidRDefault="00765432" w:rsidP="00765432">
      <w:pPr>
        <w:pStyle w:val="a4"/>
        <w:spacing w:before="0" w:beforeAutospacing="0" w:after="0" w:afterAutospacing="0"/>
        <w:jc w:val="both"/>
        <w:rPr>
          <w:color w:val="000000"/>
          <w:sz w:val="24"/>
          <w:szCs w:val="24"/>
        </w:rPr>
      </w:pPr>
      <w:r w:rsidRPr="004C19AF">
        <w:rPr>
          <w:noProof/>
          <w:color w:val="000000"/>
          <w:sz w:val="24"/>
          <w:szCs w:val="24"/>
        </w:rPr>
        <mc:AlternateContent>
          <mc:Choice Requires="wps">
            <w:drawing>
              <wp:anchor distT="0" distB="0" distL="114300" distR="114300" simplePos="0" relativeHeight="251660288" behindDoc="0" locked="0" layoutInCell="1" allowOverlap="1" wp14:anchorId="44D8EB26" wp14:editId="241C664C">
                <wp:simplePos x="0" y="0"/>
                <wp:positionH relativeFrom="column">
                  <wp:posOffset>5715</wp:posOffset>
                </wp:positionH>
                <wp:positionV relativeFrom="paragraph">
                  <wp:posOffset>53975</wp:posOffset>
                </wp:positionV>
                <wp:extent cx="90805" cy="90805"/>
                <wp:effectExtent l="5715" t="5715" r="8255" b="8255"/>
                <wp:wrapNone/>
                <wp:docPr id="8184030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42D26" id="Прямоугольник 3" o:spid="_x0000_s1026" style="position:absolute;margin-left:.45pt;margin-top:4.2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"/>
            </w:pict>
          </mc:Fallback>
        </mc:AlternateContent>
      </w:r>
      <w:r w:rsidRPr="004C19AF">
        <w:rPr>
          <w:color w:val="000000"/>
          <w:sz w:val="24"/>
          <w:szCs w:val="24"/>
        </w:rPr>
        <w:t xml:space="preserve">    устанавливаю запрет на передачу этих данных </w:t>
      </w:r>
    </w:p>
    <w:p w14:paraId="03D7BA82" w14:textId="4F1FB055" w:rsidR="00765432" w:rsidRDefault="00765432" w:rsidP="00765432">
      <w:pPr>
        <w:pStyle w:val="a4"/>
        <w:spacing w:before="0" w:beforeAutospacing="0" w:after="0" w:afterAutospacing="0"/>
        <w:jc w:val="both"/>
        <w:rPr>
          <w:color w:val="000000"/>
          <w:sz w:val="24"/>
          <w:szCs w:val="24"/>
        </w:rPr>
      </w:pPr>
      <w:r w:rsidRPr="004C19AF">
        <w:rPr>
          <w:noProof/>
          <w:color w:val="000000"/>
          <w:sz w:val="24"/>
          <w:szCs w:val="24"/>
        </w:rPr>
        <mc:AlternateContent>
          <mc:Choice Requires="wps">
            <w:drawing>
              <wp:anchor distT="0" distB="0" distL="114300" distR="114300" simplePos="0" relativeHeight="251661312" behindDoc="0" locked="0" layoutInCell="1" allowOverlap="1" wp14:anchorId="50C1FAD4" wp14:editId="539FC4E3">
                <wp:simplePos x="0" y="0"/>
                <wp:positionH relativeFrom="column">
                  <wp:posOffset>5715</wp:posOffset>
                </wp:positionH>
                <wp:positionV relativeFrom="paragraph">
                  <wp:posOffset>49530</wp:posOffset>
                </wp:positionV>
                <wp:extent cx="90805" cy="90805"/>
                <wp:effectExtent l="5715" t="10795" r="8255" b="12700"/>
                <wp:wrapNone/>
                <wp:docPr id="587925989"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E153F" id="Прямоугольник 2" o:spid="_x0000_s1026" style="position:absolute;margin-left:.45pt;margin-top:3.9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"/>
            </w:pict>
          </mc:Fallback>
        </mc:AlternateContent>
      </w:r>
      <w:r w:rsidRPr="004C19AF">
        <w:rPr>
          <w:color w:val="000000"/>
          <w:sz w:val="24"/>
          <w:szCs w:val="24"/>
        </w:rPr>
        <w:t xml:space="preserve">    устанавливаю запрет </w:t>
      </w:r>
      <w:r>
        <w:rPr>
          <w:color w:val="000000"/>
          <w:sz w:val="24"/>
          <w:szCs w:val="24"/>
        </w:rPr>
        <w:t xml:space="preserve">на передачу </w:t>
      </w:r>
      <w:r>
        <w:rPr>
          <w:color w:val="000000"/>
          <w:sz w:val="24"/>
          <w:szCs w:val="24"/>
        </w:rPr>
        <w:t>________</w:t>
      </w:r>
      <w:r>
        <w:rPr>
          <w:color w:val="000000"/>
          <w:sz w:val="24"/>
          <w:szCs w:val="24"/>
        </w:rPr>
        <w:t>_________________________________________</w:t>
      </w:r>
    </w:p>
    <w:p w14:paraId="061AC2F4" w14:textId="41829E88" w:rsidR="00765432" w:rsidRPr="004C19AF" w:rsidRDefault="00765432" w:rsidP="00765432">
      <w:pPr>
        <w:pStyle w:val="a4"/>
        <w:spacing w:before="0" w:beforeAutospacing="0" w:after="0" w:afterAutospacing="0"/>
        <w:jc w:val="both"/>
        <w:rPr>
          <w:color w:val="000000"/>
          <w:sz w:val="24"/>
          <w:szCs w:val="24"/>
        </w:rPr>
      </w:pPr>
      <w:r>
        <w:rPr>
          <w:color w:val="000000"/>
          <w:sz w:val="24"/>
          <w:szCs w:val="24"/>
        </w:rPr>
        <w:t>______________________</w:t>
      </w:r>
      <w:r>
        <w:rPr>
          <w:color w:val="000000"/>
          <w:sz w:val="24"/>
          <w:szCs w:val="24"/>
        </w:rPr>
        <w:t>______</w:t>
      </w:r>
      <w:r>
        <w:rPr>
          <w:color w:val="000000"/>
          <w:sz w:val="24"/>
          <w:szCs w:val="24"/>
        </w:rPr>
        <w:t>____________________________________________________</w:t>
      </w:r>
    </w:p>
    <w:p w14:paraId="4BB5C72F" w14:textId="77777777" w:rsidR="00765432" w:rsidRPr="004C19AF" w:rsidRDefault="00765432" w:rsidP="00765432">
      <w:pPr>
        <w:pStyle w:val="a4"/>
        <w:spacing w:before="0" w:beforeAutospacing="0" w:after="0" w:afterAutospacing="0"/>
        <w:jc w:val="both"/>
        <w:rPr>
          <w:sz w:val="24"/>
          <w:szCs w:val="24"/>
        </w:rPr>
      </w:pPr>
      <w:r w:rsidRPr="004C19AF">
        <w:rPr>
          <w:color w:val="000000"/>
          <w:sz w:val="24"/>
          <w:szCs w:val="24"/>
        </w:rPr>
        <w:t>Настоящее согласие действует со дня его подписания до дня отзыва в письменной форме.</w:t>
      </w:r>
      <w:r w:rsidRPr="004C19AF">
        <w:rPr>
          <w:color w:val="000000"/>
          <w:sz w:val="24"/>
          <w:szCs w:val="24"/>
        </w:rPr>
        <w:cr/>
      </w:r>
    </w:p>
    <w:p w14:paraId="17A726ED" w14:textId="77777777" w:rsidR="00765432" w:rsidRPr="004C19AF" w:rsidRDefault="00765432" w:rsidP="00765432">
      <w:pPr>
        <w:pStyle w:val="a4"/>
        <w:spacing w:before="0" w:beforeAutospacing="0" w:after="0" w:afterAutospacing="0"/>
        <w:jc w:val="both"/>
        <w:rPr>
          <w:b/>
          <w:sz w:val="24"/>
          <w:szCs w:val="24"/>
        </w:rPr>
      </w:pPr>
      <w:r w:rsidRPr="004C19AF">
        <w:rPr>
          <w:b/>
          <w:sz w:val="24"/>
          <w:szCs w:val="24"/>
        </w:rPr>
        <w:t>Субъект персональных данных:</w:t>
      </w:r>
    </w:p>
    <w:p w14:paraId="028D0534" w14:textId="77777777" w:rsidR="00765432" w:rsidRPr="004C19AF" w:rsidRDefault="00765432" w:rsidP="00765432">
      <w:pPr>
        <w:pStyle w:val="a4"/>
        <w:spacing w:before="0" w:beforeAutospacing="0" w:after="0" w:afterAutospacing="0"/>
        <w:jc w:val="both"/>
        <w:rPr>
          <w:sz w:val="24"/>
          <w:szCs w:val="24"/>
        </w:rPr>
      </w:pPr>
    </w:p>
    <w:p w14:paraId="770D4AB8" w14:textId="77777777" w:rsidR="00765432" w:rsidRPr="004C19AF" w:rsidRDefault="00765432" w:rsidP="00765432">
      <w:pPr>
        <w:pStyle w:val="a4"/>
        <w:spacing w:before="0" w:beforeAutospacing="0" w:after="0" w:afterAutospacing="0"/>
        <w:rPr>
          <w:sz w:val="24"/>
          <w:szCs w:val="24"/>
        </w:rPr>
      </w:pPr>
      <w:r w:rsidRPr="004C19AF">
        <w:rPr>
          <w:sz w:val="24"/>
          <w:szCs w:val="24"/>
        </w:rPr>
        <w:t xml:space="preserve">____________________________________   /______________/         </w:t>
      </w:r>
      <w:r>
        <w:rPr>
          <w:sz w:val="24"/>
          <w:szCs w:val="24"/>
        </w:rPr>
        <w:t xml:space="preserve">             </w:t>
      </w:r>
      <w:r w:rsidRPr="004C19AF">
        <w:rPr>
          <w:sz w:val="24"/>
          <w:szCs w:val="24"/>
        </w:rPr>
        <w:t>«</w:t>
      </w:r>
      <w:r w:rsidRPr="004C19AF">
        <w:rPr>
          <w:rStyle w:val="fill"/>
          <w:bCs/>
          <w:iCs/>
          <w:sz w:val="24"/>
          <w:szCs w:val="24"/>
        </w:rPr>
        <w:t>____</w:t>
      </w:r>
      <w:r w:rsidRPr="004C19AF">
        <w:rPr>
          <w:sz w:val="24"/>
          <w:szCs w:val="24"/>
        </w:rPr>
        <w:t xml:space="preserve">» </w:t>
      </w:r>
      <w:r w:rsidRPr="004C19AF">
        <w:rPr>
          <w:rStyle w:val="fill"/>
          <w:bCs/>
          <w:iCs/>
          <w:sz w:val="24"/>
          <w:szCs w:val="24"/>
        </w:rPr>
        <w:t>________</w:t>
      </w:r>
      <w:r w:rsidRPr="004C19AF">
        <w:rPr>
          <w:sz w:val="24"/>
          <w:szCs w:val="24"/>
        </w:rPr>
        <w:t xml:space="preserve"> 20</w:t>
      </w:r>
      <w:r w:rsidRPr="004C19AF">
        <w:rPr>
          <w:rStyle w:val="fill"/>
          <w:bCs/>
          <w:iCs/>
          <w:sz w:val="24"/>
          <w:szCs w:val="24"/>
        </w:rPr>
        <w:t>__</w:t>
      </w:r>
      <w:r w:rsidRPr="004C19AF">
        <w:rPr>
          <w:b/>
          <w:bCs/>
          <w:i/>
          <w:iCs/>
          <w:sz w:val="24"/>
          <w:szCs w:val="24"/>
        </w:rPr>
        <w:t xml:space="preserve"> </w:t>
      </w:r>
      <w:r w:rsidRPr="004C19AF">
        <w:rPr>
          <w:sz w:val="24"/>
          <w:szCs w:val="24"/>
        </w:rPr>
        <w:t>г.</w:t>
      </w:r>
    </w:p>
    <w:p w14:paraId="53F862D7" w14:textId="77777777" w:rsidR="00765432" w:rsidRPr="004C19AF" w:rsidRDefault="00765432" w:rsidP="00765432">
      <w:pPr>
        <w:pStyle w:val="a4"/>
        <w:spacing w:before="0" w:beforeAutospacing="0" w:after="0" w:afterAutospacing="0"/>
        <w:rPr>
          <w:sz w:val="24"/>
          <w:szCs w:val="24"/>
        </w:rPr>
      </w:pPr>
      <w:r>
        <w:rPr>
          <w:sz w:val="20"/>
        </w:rPr>
        <w:t xml:space="preserve">                                (подпись)                                       (расшифровка подписи)</w:t>
      </w:r>
    </w:p>
    <w:p w14:paraId="3CF78BF9" w14:textId="77777777" w:rsidR="00765432" w:rsidRDefault="00765432" w:rsidP="00765432">
      <w:pPr>
        <w:pStyle w:val="1"/>
        <w:tabs>
          <w:tab w:val="left" w:pos="1374"/>
        </w:tabs>
        <w:spacing w:after="320"/>
        <w:jc w:val="both"/>
      </w:pPr>
    </w:p>
    <w:p w14:paraId="25555D1A" w14:textId="226C46F6" w:rsidR="00765432" w:rsidRPr="00765432" w:rsidRDefault="00765432" w:rsidP="00765432">
      <w:pPr>
        <w:pStyle w:val="1"/>
        <w:tabs>
          <w:tab w:val="left" w:pos="1374"/>
        </w:tabs>
        <w:spacing w:after="320"/>
        <w:jc w:val="both"/>
        <w:rPr>
          <w:sz w:val="22"/>
          <w:szCs w:val="22"/>
        </w:rPr>
      </w:pPr>
      <w:r w:rsidRPr="00765432">
        <w:rPr>
          <w:sz w:val="22"/>
          <w:szCs w:val="22"/>
        </w:rPr>
        <w:t>Заполненный документ пришлите по адресу: 101000, г.Москва, ОСОО ФПСР До востребования</w:t>
      </w:r>
    </w:p>
    <w:sectPr w:rsidR="00765432" w:rsidRPr="00765432" w:rsidSect="00765432">
      <w:headerReference w:type="default" r:id="rId8"/>
      <w:pgSz w:w="11900" w:h="16840"/>
      <w:pgMar w:top="568" w:right="801" w:bottom="567" w:left="1388" w:header="0" w:footer="96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98368" w14:textId="77777777" w:rsidR="00EA753B" w:rsidRDefault="00EA753B">
      <w:r>
        <w:separator/>
      </w:r>
    </w:p>
  </w:endnote>
  <w:endnote w:type="continuationSeparator" w:id="0">
    <w:p w14:paraId="0BEA11A0" w14:textId="77777777" w:rsidR="00EA753B" w:rsidRDefault="00EA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25B4" w14:textId="77777777" w:rsidR="00EA753B" w:rsidRDefault="00EA753B"/>
  </w:footnote>
  <w:footnote w:type="continuationSeparator" w:id="0">
    <w:p w14:paraId="34764956" w14:textId="77777777" w:rsidR="00EA753B" w:rsidRDefault="00EA7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522B" w14:textId="77777777" w:rsidR="0000200C" w:rsidRDefault="00115740">
    <w:pPr>
      <w:spacing w:line="1" w:lineRule="exact"/>
    </w:pPr>
    <w:r>
      <w:rPr>
        <w:noProof/>
        <w:lang w:bidi="ar-SA"/>
      </w:rPr>
      <mc:AlternateContent>
        <mc:Choice Requires="wps">
          <w:drawing>
            <wp:anchor distT="0" distB="0" distL="0" distR="0" simplePos="0" relativeHeight="62914690" behindDoc="1" locked="0" layoutInCell="1" allowOverlap="1" wp14:anchorId="6A984DDF" wp14:editId="6FF06303">
              <wp:simplePos x="0" y="0"/>
              <wp:positionH relativeFrom="page">
                <wp:posOffset>3908425</wp:posOffset>
              </wp:positionH>
              <wp:positionV relativeFrom="page">
                <wp:posOffset>477520</wp:posOffset>
              </wp:positionV>
              <wp:extent cx="1282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741365B8" w14:textId="77777777" w:rsidR="0000200C" w:rsidRDefault="00115740">
                          <w:pPr>
                            <w:pStyle w:val="20"/>
                            <w:rPr>
                              <w:sz w:val="24"/>
                              <w:szCs w:val="24"/>
                            </w:rPr>
                          </w:pPr>
                          <w:r>
                            <w:rPr>
                              <w:rStyle w:val="2"/>
                              <w:sz w:val="24"/>
                              <w:szCs w:val="24"/>
                            </w:rPr>
                            <w:fldChar w:fldCharType="begin"/>
                          </w:r>
                          <w:r>
                            <w:rPr>
                              <w:rStyle w:val="2"/>
                              <w:sz w:val="24"/>
                              <w:szCs w:val="24"/>
                            </w:rPr>
                            <w:instrText xml:space="preserve"> PAGE \* MERGEFORMAT </w:instrText>
                          </w:r>
                          <w:r>
                            <w:rPr>
                              <w:rStyle w:val="2"/>
                              <w:sz w:val="24"/>
                              <w:szCs w:val="24"/>
                            </w:rPr>
                            <w:fldChar w:fldCharType="separate"/>
                          </w:r>
                          <w:r w:rsidR="00422427">
                            <w:rPr>
                              <w:rStyle w:val="2"/>
                              <w:noProof/>
                              <w:sz w:val="24"/>
                              <w:szCs w:val="24"/>
                            </w:rPr>
                            <w:t>2</w:t>
                          </w:r>
                          <w:r>
                            <w:rPr>
                              <w:rStyle w:val="2"/>
                              <w:sz w:val="24"/>
                              <w:szCs w:val="24"/>
                            </w:rPr>
                            <w:fldChar w:fldCharType="end"/>
                          </w:r>
                        </w:p>
                      </w:txbxContent>
                    </wps:txbx>
                    <wps:bodyPr wrap="none" lIns="0" tIns="0" rIns="0" bIns="0">
                      <a:spAutoFit/>
                    </wps:bodyPr>
                  </wps:wsp>
                </a:graphicData>
              </a:graphic>
            </wp:anchor>
          </w:drawing>
        </mc:Choice>
        <mc:Fallback>
          <w:pict>
            <v:shapetype w14:anchorId="6A984DDF" id="_x0000_t202" coordsize="21600,21600" o:spt="202" path="m,l,21600r21600,l21600,xe">
              <v:stroke joinstyle="miter"/>
              <v:path gradientshapeok="t" o:connecttype="rect"/>
            </v:shapetype>
            <v:shape id="Shape 1" o:spid="_x0000_s1026" type="#_x0000_t202" style="position:absolute;margin-left:307.75pt;margin-top:37.6pt;width:10.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" filled="f" stroked="f">
              <v:textbox style="mso-fit-shape-to-text:t" inset="0,0,0,0">
                <w:txbxContent>
                  <w:p w14:paraId="741365B8" w14:textId="77777777" w:rsidR="0000200C" w:rsidRDefault="00115740">
                    <w:pPr>
                      <w:pStyle w:val="20"/>
                      <w:rPr>
                        <w:sz w:val="24"/>
                        <w:szCs w:val="24"/>
                      </w:rPr>
                    </w:pPr>
                    <w:r>
                      <w:rPr>
                        <w:rStyle w:val="2"/>
                        <w:sz w:val="24"/>
                        <w:szCs w:val="24"/>
                      </w:rPr>
                      <w:fldChar w:fldCharType="begin"/>
                    </w:r>
                    <w:r>
                      <w:rPr>
                        <w:rStyle w:val="2"/>
                        <w:sz w:val="24"/>
                        <w:szCs w:val="24"/>
                      </w:rPr>
                      <w:instrText xml:space="preserve"> PAGE \* MERGEFORMAT </w:instrText>
                    </w:r>
                    <w:r>
                      <w:rPr>
                        <w:rStyle w:val="2"/>
                        <w:sz w:val="24"/>
                        <w:szCs w:val="24"/>
                      </w:rPr>
                      <w:fldChar w:fldCharType="separate"/>
                    </w:r>
                    <w:r w:rsidR="00422427">
                      <w:rPr>
                        <w:rStyle w:val="2"/>
                        <w:noProof/>
                        <w:sz w:val="24"/>
                        <w:szCs w:val="24"/>
                      </w:rPr>
                      <w:t>2</w:t>
                    </w:r>
                    <w:r>
                      <w:rPr>
                        <w:rStyle w:val="2"/>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B5D48"/>
    <w:multiLevelType w:val="multilevel"/>
    <w:tmpl w:val="CA98B7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44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0C"/>
    <w:rsid w:val="0000200C"/>
    <w:rsid w:val="00115740"/>
    <w:rsid w:val="003747A6"/>
    <w:rsid w:val="00422427"/>
    <w:rsid w:val="005B6AEE"/>
    <w:rsid w:val="00650981"/>
    <w:rsid w:val="006B4F67"/>
    <w:rsid w:val="00765432"/>
    <w:rsid w:val="00843114"/>
    <w:rsid w:val="008735D8"/>
    <w:rsid w:val="00CA0E63"/>
    <w:rsid w:val="00EA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FBB8"/>
  <w15:docId w15:val="{B896A8EB-3A88-4FFE-9726-BCCCE8A1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styleId="a4">
    <w:basedOn w:val="a"/>
    <w:next w:val="a5"/>
    <w:uiPriority w:val="99"/>
    <w:unhideWhenUsed/>
    <w:rsid w:val="00765432"/>
    <w:pPr>
      <w:widowControl/>
      <w:spacing w:before="100" w:beforeAutospacing="1" w:after="100" w:afterAutospacing="1"/>
    </w:pPr>
    <w:rPr>
      <w:rFonts w:ascii="Times New Roman" w:eastAsia="Times New Roman" w:hAnsi="Times New Roman" w:cs="Times New Roman"/>
      <w:color w:val="auto"/>
      <w:sz w:val="22"/>
      <w:szCs w:val="22"/>
      <w:lang w:bidi="ar-SA"/>
    </w:rPr>
  </w:style>
  <w:style w:type="character" w:customStyle="1" w:styleId="fill">
    <w:name w:val="fill"/>
    <w:rsid w:val="00765432"/>
    <w:rPr>
      <w:color w:val="FF0000"/>
    </w:rPr>
  </w:style>
  <w:style w:type="paragraph" w:customStyle="1" w:styleId="ConsPlusNormal">
    <w:name w:val="ConsPlusNormal"/>
    <w:rsid w:val="00765432"/>
    <w:pPr>
      <w:widowControl/>
      <w:autoSpaceDE w:val="0"/>
      <w:autoSpaceDN w:val="0"/>
      <w:adjustRightInd w:val="0"/>
    </w:pPr>
    <w:rPr>
      <w:rFonts w:ascii="Arial" w:eastAsia="Times New Roman" w:hAnsi="Arial" w:cs="Arial"/>
      <w:sz w:val="20"/>
      <w:szCs w:val="20"/>
      <w:lang w:bidi="ar-SA"/>
    </w:rPr>
  </w:style>
  <w:style w:type="paragraph" w:styleId="a5">
    <w:name w:val="Normal (Web)"/>
    <w:basedOn w:val="a"/>
    <w:uiPriority w:val="99"/>
    <w:semiHidden/>
    <w:unhideWhenUsed/>
    <w:rsid w:val="007654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A0414-D6EC-45D7-876A-2AF2B676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4266</Words>
  <Characters>24321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Клименко Сергей Борисович</dc:creator>
  <cp:keywords/>
  <cp:lastModifiedBy>Nataly</cp:lastModifiedBy>
  <cp:revision>5</cp:revision>
  <dcterms:created xsi:type="dcterms:W3CDTF">2025-09-10T14:17:00Z</dcterms:created>
  <dcterms:modified xsi:type="dcterms:W3CDTF">2025-09-11T17:21:00Z</dcterms:modified>
</cp:coreProperties>
</file>